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4D4BA" w14:textId="63BFD375" w:rsidR="00D61366" w:rsidRDefault="00D61366" w:rsidP="00DC42A8"/>
    <w:tbl>
      <w:tblPr>
        <w:tblStyle w:val="TableGrid"/>
        <w:tblW w:w="0" w:type="auto"/>
        <w:tblInd w:w="-176" w:type="dxa"/>
        <w:tblLook w:val="04A0" w:firstRow="1" w:lastRow="0" w:firstColumn="1" w:lastColumn="0" w:noHBand="0" w:noVBand="1"/>
      </w:tblPr>
      <w:tblGrid>
        <w:gridCol w:w="9532"/>
      </w:tblGrid>
      <w:tr w:rsidR="00E9703D" w:rsidRPr="00013F5C" w14:paraId="18EED159" w14:textId="77777777" w:rsidTr="00E9703D">
        <w:trPr>
          <w:trHeight w:val="9135"/>
        </w:trPr>
        <w:tc>
          <w:tcPr>
            <w:tcW w:w="9758" w:type="dxa"/>
          </w:tcPr>
          <w:p w14:paraId="1CE2159B" w14:textId="28639FB8" w:rsidR="00E9703D" w:rsidRDefault="00E9703D"/>
          <w:p w14:paraId="6CB5DB59" w14:textId="17ACE131" w:rsidR="00E9703D" w:rsidRDefault="00E9703D">
            <w:bookmarkStart w:id="0" w:name="_GoBack"/>
            <w:bookmarkEnd w:id="0"/>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7729"/>
            </w:tblGrid>
            <w:tr w:rsidR="00E9703D" w:rsidRPr="00013F5C" w14:paraId="3692D866" w14:textId="77777777" w:rsidTr="00DE7173">
              <w:trPr>
                <w:trHeight w:val="1029"/>
              </w:trPr>
              <w:tc>
                <w:tcPr>
                  <w:tcW w:w="0" w:type="auto"/>
                  <w:tcBorders>
                    <w:top w:val="nil"/>
                    <w:left w:val="nil"/>
                    <w:bottom w:val="nil"/>
                    <w:right w:val="nil"/>
                  </w:tcBorders>
                  <w:shd w:val="clear" w:color="auto" w:fill="auto"/>
                </w:tcPr>
                <w:p w14:paraId="574C6D08" w14:textId="77777777" w:rsidR="00E9703D" w:rsidRPr="00013F5C" w:rsidRDefault="00E9703D" w:rsidP="00DE7173">
                  <w:pPr>
                    <w:spacing w:after="0" w:line="288" w:lineRule="auto"/>
                    <w:jc w:val="center"/>
                    <w:rPr>
                      <w:rFonts w:ascii="Times New Roman" w:hAnsi="Times New Roman" w:cs="Times New Roman"/>
                      <w:b/>
                      <w:bCs/>
                      <w:sz w:val="24"/>
                      <w:szCs w:val="24"/>
                    </w:rPr>
                  </w:pPr>
                  <w:r w:rsidRPr="00013F5C">
                    <w:rPr>
                      <w:rFonts w:ascii="Times New Roman" w:hAnsi="Times New Roman" w:cs="Times New Roman"/>
                      <w:b/>
                      <w:bCs/>
                      <w:sz w:val="24"/>
                      <w:szCs w:val="24"/>
                    </w:rPr>
                    <w:t>CÔNG TY …</w:t>
                  </w:r>
                </w:p>
                <w:p w14:paraId="29FFC152" w14:textId="77777777" w:rsidR="00E9703D" w:rsidRPr="00013F5C" w:rsidRDefault="00E9703D" w:rsidP="00DE7173">
                  <w:pPr>
                    <w:spacing w:after="0" w:line="288" w:lineRule="auto"/>
                    <w:jc w:val="center"/>
                    <w:rPr>
                      <w:rFonts w:ascii="Times New Roman" w:hAnsi="Times New Roman" w:cs="Times New Roman"/>
                      <w:bCs/>
                      <w:sz w:val="24"/>
                      <w:szCs w:val="24"/>
                    </w:rPr>
                  </w:pPr>
                  <w:r w:rsidRPr="00013F5C">
                    <w:rPr>
                      <w:rFonts w:ascii="Times New Roman" w:hAnsi="Times New Roman" w:cs="Times New Roman"/>
                      <w:bCs/>
                      <w:sz w:val="24"/>
                      <w:szCs w:val="24"/>
                    </w:rPr>
                    <w:t>Số: 01/CV/…</w:t>
                  </w:r>
                </w:p>
                <w:p w14:paraId="53A83277" w14:textId="77777777" w:rsidR="00E9703D" w:rsidRPr="00013F5C" w:rsidRDefault="00E9703D" w:rsidP="00DE7173">
                  <w:pPr>
                    <w:spacing w:after="0" w:line="288" w:lineRule="auto"/>
                    <w:jc w:val="center"/>
                    <w:rPr>
                      <w:rFonts w:ascii="Times New Roman" w:hAnsi="Times New Roman" w:cs="Times New Roman"/>
                      <w:bCs/>
                      <w:sz w:val="24"/>
                      <w:szCs w:val="24"/>
                    </w:rPr>
                  </w:pPr>
                </w:p>
              </w:tc>
              <w:tc>
                <w:tcPr>
                  <w:tcW w:w="0" w:type="auto"/>
                  <w:tcBorders>
                    <w:top w:val="nil"/>
                    <w:left w:val="nil"/>
                    <w:bottom w:val="nil"/>
                    <w:right w:val="nil"/>
                  </w:tcBorders>
                  <w:shd w:val="clear" w:color="auto" w:fill="auto"/>
                </w:tcPr>
                <w:p w14:paraId="76A4EA9A" w14:textId="77777777" w:rsidR="00E9703D" w:rsidRPr="00013F5C" w:rsidRDefault="00E9703D" w:rsidP="00DE7173">
                  <w:pPr>
                    <w:spacing w:after="0" w:line="288" w:lineRule="auto"/>
                    <w:jc w:val="center"/>
                    <w:rPr>
                      <w:rFonts w:ascii="Times New Roman" w:hAnsi="Times New Roman" w:cs="Times New Roman"/>
                      <w:b/>
                      <w:bCs/>
                      <w:sz w:val="24"/>
                      <w:szCs w:val="24"/>
                    </w:rPr>
                  </w:pPr>
                  <w:r w:rsidRPr="00013F5C">
                    <w:rPr>
                      <w:rFonts w:ascii="Times New Roman" w:hAnsi="Times New Roman" w:cs="Times New Roman"/>
                      <w:b/>
                      <w:bCs/>
                      <w:sz w:val="24"/>
                      <w:szCs w:val="24"/>
                    </w:rPr>
                    <w:t>CỘNG HÒA XÃ HỘI CHỦ NGHĨA VIỆT NAM</w:t>
                  </w:r>
                </w:p>
                <w:p w14:paraId="2FC8FAF3" w14:textId="77777777" w:rsidR="00E9703D" w:rsidRPr="00013F5C" w:rsidRDefault="00E9703D" w:rsidP="00DE7173">
                  <w:pPr>
                    <w:spacing w:after="0" w:line="288" w:lineRule="auto"/>
                    <w:jc w:val="center"/>
                    <w:rPr>
                      <w:rFonts w:ascii="Times New Roman" w:hAnsi="Times New Roman" w:cs="Times New Roman"/>
                      <w:b/>
                      <w:bCs/>
                      <w:sz w:val="24"/>
                      <w:szCs w:val="24"/>
                    </w:rPr>
                  </w:pPr>
                  <w:r w:rsidRPr="00013F5C">
                    <w:rPr>
                      <w:rFonts w:ascii="Times New Roman" w:hAnsi="Times New Roman" w:cs="Times New Roman"/>
                      <w:b/>
                      <w:bCs/>
                      <w:sz w:val="24"/>
                      <w:szCs w:val="24"/>
                    </w:rPr>
                    <w:t>Độc lập - Tự do- Hạnh phúc</w:t>
                  </w:r>
                </w:p>
                <w:p w14:paraId="4C50106C" w14:textId="77777777" w:rsidR="00E9703D" w:rsidRPr="00013F5C" w:rsidRDefault="00E9703D" w:rsidP="00DE7173">
                  <w:pPr>
                    <w:spacing w:after="0" w:line="288" w:lineRule="auto"/>
                    <w:jc w:val="center"/>
                    <w:rPr>
                      <w:rFonts w:ascii="Times New Roman" w:hAnsi="Times New Roman" w:cs="Times New Roman"/>
                      <w:bCs/>
                      <w:i/>
                      <w:sz w:val="24"/>
                      <w:szCs w:val="24"/>
                    </w:rPr>
                  </w:pPr>
                  <w:r w:rsidRPr="00013F5C">
                    <w:rPr>
                      <w:rFonts w:ascii="Times New Roman" w:hAnsi="Times New Roman" w:cs="Times New Roman"/>
                      <w:bCs/>
                      <w:i/>
                      <w:sz w:val="24"/>
                      <w:szCs w:val="24"/>
                    </w:rPr>
                    <w:t>Hà Nội, ngày … tháng … năm 20…</w:t>
                  </w:r>
                </w:p>
              </w:tc>
            </w:tr>
          </w:tbl>
          <w:p w14:paraId="3A84A0BD" w14:textId="77777777" w:rsidR="00E9703D" w:rsidRPr="00013F5C" w:rsidRDefault="00E9703D" w:rsidP="00DE7173">
            <w:pPr>
              <w:spacing w:line="288" w:lineRule="auto"/>
              <w:jc w:val="both"/>
              <w:rPr>
                <w:rFonts w:ascii="Times New Roman" w:hAnsi="Times New Roman" w:cs="Times New Roman"/>
                <w:sz w:val="24"/>
                <w:szCs w:val="24"/>
              </w:rPr>
            </w:pPr>
          </w:p>
          <w:p w14:paraId="0D174AC7" w14:textId="77777777" w:rsidR="00E9703D" w:rsidRPr="00013F5C" w:rsidRDefault="00E9703D" w:rsidP="00DE7173">
            <w:pPr>
              <w:spacing w:line="288" w:lineRule="auto"/>
              <w:jc w:val="center"/>
              <w:rPr>
                <w:rStyle w:val="Strong"/>
                <w:rFonts w:ascii="Times New Roman" w:hAnsi="Times New Roman" w:cs="Times New Roman"/>
                <w:color w:val="222222"/>
                <w:sz w:val="24"/>
                <w:szCs w:val="24"/>
              </w:rPr>
            </w:pPr>
            <w:r w:rsidRPr="00013F5C">
              <w:rPr>
                <w:rStyle w:val="Strong"/>
                <w:rFonts w:ascii="Times New Roman" w:hAnsi="Times New Roman" w:cs="Times New Roman"/>
                <w:color w:val="222222"/>
                <w:sz w:val="24"/>
                <w:szCs w:val="24"/>
              </w:rPr>
              <w:t>CÔNG VĂN</w:t>
            </w:r>
          </w:p>
          <w:p w14:paraId="519C7F25" w14:textId="77777777" w:rsidR="00E9703D" w:rsidRPr="00013F5C" w:rsidRDefault="00E9703D" w:rsidP="00DE7173">
            <w:pPr>
              <w:spacing w:line="288" w:lineRule="auto"/>
              <w:jc w:val="center"/>
              <w:rPr>
                <w:rStyle w:val="Strong"/>
                <w:rFonts w:ascii="Times New Roman" w:hAnsi="Times New Roman" w:cs="Times New Roman"/>
                <w:color w:val="222222"/>
                <w:sz w:val="24"/>
                <w:szCs w:val="24"/>
              </w:rPr>
            </w:pPr>
            <w:r w:rsidRPr="00013F5C">
              <w:rPr>
                <w:rFonts w:ascii="Times New Roman" w:hAnsi="Times New Roman" w:cs="Times New Roman"/>
                <w:bCs/>
                <w:i/>
                <w:iCs/>
                <w:sz w:val="24"/>
                <w:szCs w:val="24"/>
              </w:rPr>
              <w:t>V/v xin hoãn</w:t>
            </w:r>
            <w:r w:rsidRPr="00013F5C">
              <w:rPr>
                <w:rFonts w:ascii="Times New Roman" w:hAnsi="Times New Roman" w:cs="Times New Roman"/>
                <w:bCs/>
                <w:i/>
                <w:iCs/>
                <w:color w:val="FF0000"/>
                <w:sz w:val="24"/>
                <w:szCs w:val="24"/>
              </w:rPr>
              <w:t xml:space="preserve"> </w:t>
            </w:r>
            <w:r w:rsidRPr="00013F5C">
              <w:rPr>
                <w:rFonts w:ascii="Times New Roman" w:hAnsi="Times New Roman" w:cs="Times New Roman"/>
                <w:bCs/>
                <w:i/>
                <w:iCs/>
                <w:sz w:val="24"/>
                <w:szCs w:val="24"/>
              </w:rPr>
              <w:t>thời gian kiểm tra thuế</w:t>
            </w:r>
          </w:p>
          <w:p w14:paraId="7BC699E3" w14:textId="77777777" w:rsidR="00E9703D" w:rsidRPr="00013F5C" w:rsidRDefault="00E9703D" w:rsidP="00DE7173">
            <w:pPr>
              <w:spacing w:line="288" w:lineRule="auto"/>
              <w:jc w:val="center"/>
              <w:rPr>
                <w:rStyle w:val="Strong"/>
                <w:rFonts w:ascii="Arial" w:hAnsi="Arial" w:cs="Arial"/>
                <w:color w:val="222222"/>
                <w:sz w:val="24"/>
                <w:szCs w:val="24"/>
              </w:rPr>
            </w:pPr>
            <w:r w:rsidRPr="00013F5C">
              <w:rPr>
                <w:rStyle w:val="Strong"/>
                <w:rFonts w:ascii="Arial" w:hAnsi="Arial" w:cs="Arial"/>
                <w:color w:val="222222"/>
                <w:sz w:val="24"/>
                <w:szCs w:val="24"/>
              </w:rPr>
              <w:t xml:space="preserve">          </w:t>
            </w:r>
          </w:p>
          <w:p w14:paraId="0D0A8571" w14:textId="77777777" w:rsidR="00E9703D" w:rsidRPr="00013F5C" w:rsidRDefault="00E9703D" w:rsidP="00DE7173">
            <w:pPr>
              <w:spacing w:line="288" w:lineRule="auto"/>
              <w:jc w:val="center"/>
              <w:rPr>
                <w:rFonts w:ascii="Times New Roman" w:hAnsi="Times New Roman" w:cs="Times New Roman"/>
                <w:b/>
                <w:bCs/>
                <w:color w:val="C0504D" w:themeColor="accent2"/>
                <w:sz w:val="24"/>
                <w:szCs w:val="24"/>
              </w:rPr>
            </w:pPr>
            <w:r w:rsidRPr="00013F5C">
              <w:rPr>
                <w:rFonts w:ascii="Times New Roman" w:hAnsi="Times New Roman" w:cs="Times New Roman"/>
                <w:b/>
                <w:bCs/>
                <w:sz w:val="24"/>
                <w:szCs w:val="24"/>
              </w:rPr>
              <w:t xml:space="preserve">Kính gửi: </w:t>
            </w:r>
            <w:r w:rsidRPr="00013F5C">
              <w:rPr>
                <w:rFonts w:ascii="Times New Roman" w:hAnsi="Times New Roman" w:cs="Times New Roman"/>
                <w:b/>
                <w:bCs/>
                <w:color w:val="C0504D" w:themeColor="accent2"/>
                <w:sz w:val="24"/>
                <w:szCs w:val="24"/>
              </w:rPr>
              <w:t>Phòng [Kiểm tra/Thanh tra/…] – [Chi Cục Thuế/Cục thuế…]</w:t>
            </w:r>
          </w:p>
          <w:p w14:paraId="67ADE9C9" w14:textId="77777777" w:rsidR="00E9703D" w:rsidRPr="00013F5C" w:rsidRDefault="00E9703D" w:rsidP="00DE7173">
            <w:pPr>
              <w:spacing w:line="288" w:lineRule="auto"/>
              <w:jc w:val="center"/>
              <w:rPr>
                <w:rFonts w:ascii="Times New Roman" w:hAnsi="Times New Roman" w:cs="Times New Roman"/>
                <w:b/>
                <w:bCs/>
                <w:color w:val="C0504D" w:themeColor="accent2"/>
                <w:sz w:val="24"/>
                <w:szCs w:val="24"/>
              </w:rPr>
            </w:pPr>
          </w:p>
          <w:p w14:paraId="15EEA488" w14:textId="77777777" w:rsidR="00E9703D" w:rsidRPr="00013F5C" w:rsidRDefault="00E9703D" w:rsidP="00DE7173">
            <w:pPr>
              <w:pStyle w:val="NormalWeb"/>
              <w:shd w:val="clear" w:color="auto" w:fill="FFFFFF"/>
              <w:spacing w:before="0" w:beforeAutospacing="0" w:after="0" w:afterAutospacing="0" w:line="288" w:lineRule="auto"/>
              <w:ind w:firstLine="720"/>
              <w:jc w:val="both"/>
              <w:rPr>
                <w:color w:val="222222"/>
              </w:rPr>
            </w:pPr>
            <w:r w:rsidRPr="00013F5C">
              <w:rPr>
                <w:color w:val="222222"/>
              </w:rPr>
              <w:t xml:space="preserve">Công ty </w:t>
            </w:r>
            <w:r w:rsidRPr="00013F5C">
              <w:rPr>
                <w:color w:val="222222"/>
                <w:highlight w:val="yellow"/>
              </w:rPr>
              <w:t>…</w:t>
            </w:r>
            <w:r w:rsidRPr="00013F5C">
              <w:rPr>
                <w:color w:val="222222"/>
              </w:rPr>
              <w:t xml:space="preserve"> được thành lập theo giấy phép số </w:t>
            </w:r>
            <w:r w:rsidRPr="00013F5C">
              <w:rPr>
                <w:color w:val="222222"/>
                <w:highlight w:val="yellow"/>
              </w:rPr>
              <w:t>…</w:t>
            </w:r>
            <w:r w:rsidRPr="00013F5C">
              <w:rPr>
                <w:color w:val="222222"/>
              </w:rPr>
              <w:t xml:space="preserve"> do Sở Kế hoạch và đầu tư thành phố </w:t>
            </w:r>
            <w:r w:rsidRPr="00013F5C">
              <w:rPr>
                <w:color w:val="222222"/>
                <w:highlight w:val="yellow"/>
              </w:rPr>
              <w:t>…</w:t>
            </w:r>
            <w:r w:rsidRPr="00013F5C">
              <w:rPr>
                <w:color w:val="222222"/>
              </w:rPr>
              <w:t xml:space="preserve"> cấp lần đầu ngày </w:t>
            </w:r>
            <w:r w:rsidRPr="00013F5C">
              <w:rPr>
                <w:color w:val="222222"/>
                <w:highlight w:val="yellow"/>
              </w:rPr>
              <w:t>…</w:t>
            </w:r>
            <w:r w:rsidRPr="00013F5C">
              <w:rPr>
                <w:color w:val="222222"/>
              </w:rPr>
              <w:t xml:space="preserve"> (thay đổi </w:t>
            </w:r>
            <w:r w:rsidRPr="00013F5C">
              <w:rPr>
                <w:color w:val="222222"/>
                <w:highlight w:val="yellow"/>
              </w:rPr>
              <w:t>…</w:t>
            </w:r>
            <w:r w:rsidRPr="00013F5C">
              <w:rPr>
                <w:color w:val="222222"/>
              </w:rPr>
              <w:t xml:space="preserve">), mã số thuế: </w:t>
            </w:r>
            <w:r w:rsidRPr="00013F5C">
              <w:rPr>
                <w:color w:val="222222"/>
                <w:highlight w:val="yellow"/>
              </w:rPr>
              <w:t>…</w:t>
            </w:r>
            <w:r w:rsidRPr="00013F5C">
              <w:rPr>
                <w:color w:val="222222"/>
              </w:rPr>
              <w:t xml:space="preserve"> tại địa chỉ: </w:t>
            </w:r>
            <w:r w:rsidRPr="00013F5C">
              <w:rPr>
                <w:color w:val="222222"/>
                <w:highlight w:val="yellow"/>
              </w:rPr>
              <w:t>…</w:t>
            </w:r>
            <w:r w:rsidRPr="00013F5C">
              <w:rPr>
                <w:color w:val="222222"/>
              </w:rPr>
              <w:t xml:space="preserve"> Chúng tôi xin trình bày với quý Cơ quan thuế một số việc như sau:</w:t>
            </w:r>
          </w:p>
          <w:p w14:paraId="7F2AA715" w14:textId="77777777" w:rsidR="00E9703D" w:rsidRPr="00013F5C" w:rsidRDefault="00E9703D" w:rsidP="00DE7173">
            <w:pPr>
              <w:pStyle w:val="NormalWeb"/>
              <w:shd w:val="clear" w:color="auto" w:fill="FFFFFF"/>
              <w:spacing w:before="0" w:beforeAutospacing="0" w:after="0" w:afterAutospacing="0" w:line="288" w:lineRule="auto"/>
              <w:ind w:firstLine="720"/>
              <w:jc w:val="both"/>
              <w:rPr>
                <w:color w:val="222222"/>
              </w:rPr>
            </w:pPr>
            <w:r w:rsidRPr="00013F5C">
              <w:rPr>
                <w:color w:val="222222"/>
              </w:rPr>
              <w:t>Vào</w:t>
            </w:r>
            <w:r w:rsidRPr="00013F5C">
              <w:rPr>
                <w:color w:val="FF0000"/>
              </w:rPr>
              <w:t xml:space="preserve"> </w:t>
            </w:r>
            <w:r w:rsidRPr="00013F5C">
              <w:t xml:space="preserve">ngày </w:t>
            </w:r>
            <w:r w:rsidRPr="00013F5C">
              <w:rPr>
                <w:highlight w:val="yellow"/>
              </w:rPr>
              <w:t>…</w:t>
            </w:r>
            <w:r w:rsidRPr="00013F5C">
              <w:t xml:space="preserve"> tháng </w:t>
            </w:r>
            <w:r w:rsidRPr="00013F5C">
              <w:rPr>
                <w:highlight w:val="yellow"/>
              </w:rPr>
              <w:t>…</w:t>
            </w:r>
            <w:r w:rsidRPr="00013F5C">
              <w:t xml:space="preserve"> năm </w:t>
            </w:r>
            <w:r w:rsidRPr="00013F5C">
              <w:rPr>
                <w:highlight w:val="yellow"/>
              </w:rPr>
              <w:t>…</w:t>
            </w:r>
            <w:r w:rsidRPr="00013F5C">
              <w:t>, c</w:t>
            </w:r>
            <w:r w:rsidRPr="00013F5C">
              <w:rPr>
                <w:color w:val="222222"/>
              </w:rPr>
              <w:t xml:space="preserve">ông ty nhận được Quyết định [kiểm tra/thanh tra thuế] </w:t>
            </w:r>
            <w:r w:rsidRPr="00013F5C">
              <w:rPr>
                <w:color w:val="222222"/>
                <w:highlight w:val="yellow"/>
              </w:rPr>
              <w:t>…</w:t>
            </w:r>
            <w:r w:rsidRPr="00013F5C">
              <w:rPr>
                <w:color w:val="222222"/>
              </w:rPr>
              <w:t xml:space="preserve"> cho giai đoạn … theo quyết định số …, thời gian thực hiện từ ngày … đến ngày … </w:t>
            </w:r>
          </w:p>
          <w:p w14:paraId="2258BAE1" w14:textId="77777777" w:rsidR="00E9703D" w:rsidRPr="00013F5C" w:rsidRDefault="00E9703D" w:rsidP="00DE7173">
            <w:pPr>
              <w:pStyle w:val="NormalWeb"/>
              <w:shd w:val="clear" w:color="auto" w:fill="FFFFFF"/>
              <w:spacing w:before="0" w:beforeAutospacing="0" w:after="0" w:afterAutospacing="0" w:line="288" w:lineRule="auto"/>
              <w:ind w:firstLine="720"/>
              <w:jc w:val="both"/>
              <w:rPr>
                <w:color w:val="222222"/>
              </w:rPr>
            </w:pPr>
            <w:r w:rsidRPr="00013F5C">
              <w:rPr>
                <w:color w:val="222222"/>
              </w:rPr>
              <w:t xml:space="preserve">Tuy nhiên hiện nay, công ty chúng tôi đang </w:t>
            </w:r>
            <w:r w:rsidRPr="00013F5C">
              <w:rPr>
                <w:color w:val="222222"/>
                <w:highlight w:val="yellow"/>
              </w:rPr>
              <w:t>[</w:t>
            </w:r>
            <w:r w:rsidRPr="00013F5C">
              <w:rPr>
                <w:i/>
                <w:iCs/>
                <w:color w:val="222222"/>
                <w:highlight w:val="yellow"/>
              </w:rPr>
              <w:t>Liệt kê một số nguyên nhân bất khả kháng, ví dụ: Gặp tình thế cấp thiết, trình độ lạc hậu…/Khó khăn chủ quan: Tập trung giải quyết vấn đề tài chính, nhân sự, mua hàng, bán hàng, chuyển địa điểm…</w:t>
            </w:r>
            <w:r w:rsidRPr="00013F5C">
              <w:rPr>
                <w:color w:val="222222"/>
                <w:highlight w:val="yellow"/>
              </w:rPr>
              <w:t>]</w:t>
            </w:r>
            <w:r w:rsidRPr="00013F5C">
              <w:rPr>
                <w:i/>
                <w:iCs/>
                <w:color w:val="222222"/>
              </w:rPr>
              <w:t xml:space="preserve"> </w:t>
            </w:r>
            <w:r w:rsidRPr="00013F5C">
              <w:rPr>
                <w:color w:val="222222"/>
              </w:rPr>
              <w:t xml:space="preserve">có thể khó khăn trong khâu chuẩn bị tài liệu cũng như giải trình dữ liệu và kéo dài việc giải trình số liệu. </w:t>
            </w:r>
          </w:p>
          <w:p w14:paraId="41061318" w14:textId="77777777" w:rsidR="00E9703D" w:rsidRPr="00013F5C" w:rsidRDefault="00E9703D" w:rsidP="00DE7173">
            <w:pPr>
              <w:pStyle w:val="NormalWeb"/>
              <w:shd w:val="clear" w:color="auto" w:fill="FFFFFF"/>
              <w:spacing w:before="0" w:beforeAutospacing="0" w:after="0" w:afterAutospacing="0" w:line="288" w:lineRule="auto"/>
              <w:ind w:firstLine="720"/>
              <w:jc w:val="both"/>
              <w:rPr>
                <w:color w:val="222222"/>
              </w:rPr>
            </w:pPr>
            <w:r w:rsidRPr="00013F5C">
              <w:rPr>
                <w:color w:val="222222"/>
              </w:rPr>
              <w:t xml:space="preserve">Do đó, bằng công văn này, công ty kính đề nghị Cơ quan thuế </w:t>
            </w:r>
            <w:r w:rsidRPr="00013F5C">
              <w:rPr>
                <w:color w:val="222222"/>
                <w:highlight w:val="yellow"/>
              </w:rPr>
              <w:t>[Gia hạn/tạm lùi]</w:t>
            </w:r>
            <w:r w:rsidRPr="00013F5C">
              <w:rPr>
                <w:color w:val="222222"/>
              </w:rPr>
              <w:t xml:space="preserve"> thời gian thanh tra, kiểm tra tới khoảng </w:t>
            </w:r>
            <w:r w:rsidRPr="00013F5C">
              <w:rPr>
                <w:color w:val="222222"/>
                <w:highlight w:val="yellow"/>
              </w:rPr>
              <w:t>cuối tháng….</w:t>
            </w:r>
            <w:r w:rsidRPr="00013F5C">
              <w:rPr>
                <w:color w:val="222222"/>
              </w:rPr>
              <w:t xml:space="preserve"> </w:t>
            </w:r>
          </w:p>
          <w:p w14:paraId="211752E4" w14:textId="77777777" w:rsidR="00E9703D" w:rsidRPr="00013F5C" w:rsidRDefault="00E9703D" w:rsidP="00DE7173">
            <w:pPr>
              <w:pStyle w:val="NormalWeb"/>
              <w:shd w:val="clear" w:color="auto" w:fill="FFFFFF"/>
              <w:spacing w:before="0" w:beforeAutospacing="0" w:after="0" w:afterAutospacing="0" w:line="288" w:lineRule="auto"/>
              <w:ind w:firstLine="720"/>
              <w:jc w:val="both"/>
              <w:rPr>
                <w:color w:val="222222"/>
              </w:rPr>
            </w:pPr>
            <w:r w:rsidRPr="00013F5C">
              <w:rPr>
                <w:color w:val="222222"/>
              </w:rPr>
              <w:t>Công ty cam kết sự trung thực về các thông tin kể trên và sẽ cố gắng hoàn thiện để tiếp đón đoàn kiểm tra trong thời nhanh nhất cũng như hợp tác tốt nhất.</w:t>
            </w:r>
          </w:p>
          <w:p w14:paraId="16D3C022" w14:textId="77777777" w:rsidR="00E9703D" w:rsidRPr="00013F5C" w:rsidRDefault="00E9703D" w:rsidP="00DE7173">
            <w:pPr>
              <w:pStyle w:val="NormalWeb"/>
              <w:shd w:val="clear" w:color="auto" w:fill="FFFFFF"/>
              <w:spacing w:before="0" w:beforeAutospacing="0" w:after="0" w:afterAutospacing="0" w:line="288" w:lineRule="auto"/>
              <w:ind w:firstLine="720"/>
              <w:jc w:val="both"/>
              <w:rPr>
                <w:color w:val="222222"/>
              </w:rPr>
            </w:pPr>
            <w:r w:rsidRPr="00013F5C">
              <w:rPr>
                <w:color w:val="222222"/>
              </w:rPr>
              <w:t>Xin chân thành cảm ơn quý cơ quan đã hỗ trợ.</w:t>
            </w:r>
          </w:p>
          <w:p w14:paraId="547EA0E2" w14:textId="77777777" w:rsidR="00E9703D" w:rsidRPr="00013F5C" w:rsidRDefault="00E9703D" w:rsidP="00DE7173">
            <w:pPr>
              <w:pStyle w:val="NormalWeb"/>
              <w:shd w:val="clear" w:color="auto" w:fill="FFFFFF"/>
              <w:tabs>
                <w:tab w:val="left" w:pos="5925"/>
              </w:tabs>
              <w:spacing w:before="0" w:beforeAutospacing="0" w:after="0" w:afterAutospacing="0" w:line="288" w:lineRule="auto"/>
              <w:jc w:val="center"/>
              <w:rPr>
                <w:b/>
                <w:color w:val="222222"/>
              </w:rPr>
            </w:pPr>
            <w:r w:rsidRPr="00013F5C">
              <w:rPr>
                <w:b/>
                <w:color w:val="222222"/>
              </w:rPr>
              <w:tab/>
              <w:t>CÔNG TY …</w:t>
            </w:r>
          </w:p>
        </w:tc>
      </w:tr>
    </w:tbl>
    <w:p w14:paraId="5120182E" w14:textId="77777777" w:rsidR="00E9703D" w:rsidRPr="00DC42A8" w:rsidRDefault="00E9703D" w:rsidP="00DC42A8"/>
    <w:sectPr w:rsidR="00E9703D" w:rsidRPr="00DC42A8" w:rsidSect="00F57103">
      <w:headerReference w:type="default" r:id="rId8"/>
      <w:footerReference w:type="default" r:id="rId9"/>
      <w:pgSz w:w="12240" w:h="15840" w:code="1"/>
      <w:pgMar w:top="1418" w:right="1077" w:bottom="851" w:left="1797" w:header="27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601CB" w14:textId="77777777" w:rsidR="006A2B15" w:rsidRDefault="006A2B15" w:rsidP="00611D73">
      <w:pPr>
        <w:spacing w:after="0" w:line="240" w:lineRule="auto"/>
      </w:pPr>
      <w:r>
        <w:separator/>
      </w:r>
    </w:p>
  </w:endnote>
  <w:endnote w:type="continuationSeparator" w:id="0">
    <w:p w14:paraId="52C092F7" w14:textId="77777777" w:rsidR="006A2B15" w:rsidRDefault="006A2B15" w:rsidP="0061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1"/>
      <w:tblW w:w="10915" w:type="dxa"/>
      <w:tblInd w:w="-1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8"/>
      <w:gridCol w:w="5007"/>
    </w:tblGrid>
    <w:tr w:rsidR="00564495" w:rsidRPr="005E3F37" w14:paraId="0A5A4C16" w14:textId="77777777" w:rsidTr="00887371">
      <w:tc>
        <w:tcPr>
          <w:tcW w:w="5908" w:type="dxa"/>
          <w:shd w:val="clear" w:color="auto" w:fill="auto"/>
          <w:hideMark/>
        </w:tcPr>
        <w:p w14:paraId="6F3D3B74" w14:textId="6A20C9F3" w:rsidR="00564495" w:rsidRPr="005E3F37" w:rsidRDefault="00CC7D74" w:rsidP="00564495">
          <w:pPr>
            <w:jc w:val="both"/>
            <w:rPr>
              <w:rFonts w:ascii="Arial" w:hAnsi="Arial" w:cs="Arial"/>
              <w:b/>
              <w:noProof/>
              <w:color w:val="92D050"/>
              <w:sz w:val="18"/>
              <w:szCs w:val="20"/>
            </w:rPr>
          </w:pPr>
          <w:r w:rsidRPr="00CC7D74">
            <w:rPr>
              <w:rFonts w:ascii="Arial" w:hAnsi="Arial" w:cs="Arial"/>
              <w:b/>
              <w:noProof/>
              <w:color w:val="92D050"/>
              <w:sz w:val="18"/>
              <w:szCs w:val="20"/>
            </w:rPr>
            <w:t>Manabox Vietnam Co.Ltd</w:t>
          </w:r>
        </w:p>
        <w:p w14:paraId="7912F206" w14:textId="77777777" w:rsidR="00CC7D74" w:rsidRDefault="00CC7D74" w:rsidP="00CC7D74">
          <w:pPr>
            <w:jc w:val="both"/>
            <w:rPr>
              <w:rFonts w:ascii="Arial" w:hAnsi="Arial" w:cs="Arial"/>
              <w:noProof/>
              <w:color w:val="1F497D"/>
              <w:sz w:val="16"/>
              <w:szCs w:val="18"/>
            </w:rPr>
          </w:pPr>
          <w:r w:rsidRPr="00887371">
            <w:rPr>
              <w:rFonts w:ascii="Arial" w:hAnsi="Arial" w:cs="Arial"/>
              <w:noProof/>
              <w:color w:val="1F497D"/>
              <w:sz w:val="16"/>
              <w:szCs w:val="18"/>
            </w:rPr>
            <w:t>R701, 7th Floor, 3D Center Building, 3 Duy Tan, Cau Giay District, Hanoi</w:t>
          </w:r>
        </w:p>
        <w:p w14:paraId="66DBC1FE" w14:textId="77777777" w:rsidR="00CC7D74" w:rsidRPr="005E3F37" w:rsidRDefault="00CC7D74" w:rsidP="00CC7D74">
          <w:pPr>
            <w:jc w:val="both"/>
            <w:rPr>
              <w:rFonts w:ascii="Arial" w:hAnsi="Arial" w:cs="Arial"/>
              <w:noProof/>
              <w:color w:val="1F497D"/>
              <w:sz w:val="16"/>
              <w:szCs w:val="18"/>
            </w:rPr>
          </w:pPr>
          <w:r w:rsidRPr="005E3F37">
            <w:rPr>
              <w:rFonts w:ascii="Arial" w:hAnsi="Arial" w:cs="Arial"/>
              <w:noProof/>
              <w:color w:val="1F497D"/>
              <w:sz w:val="16"/>
              <w:szCs w:val="18"/>
              <w:lang w:val="vi-VN"/>
            </w:rPr>
            <w:t>H</w:t>
          </w:r>
          <w:r w:rsidRPr="005E3F37">
            <w:rPr>
              <w:rFonts w:ascii="Arial" w:hAnsi="Arial" w:cs="Arial"/>
              <w:noProof/>
              <w:color w:val="1F497D"/>
              <w:sz w:val="16"/>
              <w:szCs w:val="18"/>
            </w:rPr>
            <w:t>ome page: </w:t>
          </w:r>
          <w:hyperlink r:id="rId1" w:history="1">
            <w:r w:rsidRPr="00EC0742">
              <w:rPr>
                <w:rStyle w:val="Hyperlink"/>
                <w:rFonts w:ascii="Arial" w:hAnsi="Arial" w:cs="Arial"/>
                <w:noProof/>
                <w:sz w:val="16"/>
                <w:szCs w:val="18"/>
              </w:rPr>
              <w:t>http://manaboxvietnam.com</w:t>
            </w:r>
          </w:hyperlink>
        </w:p>
        <w:p w14:paraId="681A8019" w14:textId="0F94F8B0" w:rsidR="00564495" w:rsidRPr="00CC7D74" w:rsidRDefault="00CC7D74" w:rsidP="00CC7D74">
          <w:pPr>
            <w:spacing w:line="360" w:lineRule="auto"/>
            <w:rPr>
              <w:rFonts w:ascii="Arial" w:hAnsi="Arial" w:cs="Arial"/>
              <w:noProof/>
              <w:color w:val="1F497D"/>
              <w:sz w:val="16"/>
              <w:szCs w:val="18"/>
            </w:rPr>
          </w:pPr>
          <w:r w:rsidRPr="005E3F37">
            <w:rPr>
              <w:rFonts w:ascii="Arial" w:hAnsi="Arial" w:cs="Arial"/>
              <w:noProof/>
              <w:color w:val="1F497D"/>
              <w:sz w:val="16"/>
              <w:szCs w:val="18"/>
            </w:rPr>
            <w:t>Telephone:</w:t>
          </w:r>
          <w:r w:rsidRPr="005E3F37">
            <w:rPr>
              <w:rFonts w:ascii="Arial" w:eastAsia="MS Gothic" w:hAnsi="Arial" w:cs="Arial" w:hint="eastAsia"/>
              <w:noProof/>
              <w:color w:val="1F497D"/>
              <w:sz w:val="16"/>
              <w:szCs w:val="18"/>
            </w:rPr>
            <w:t>＋</w:t>
          </w:r>
          <w:r w:rsidRPr="005E3F37">
            <w:rPr>
              <w:rFonts w:ascii="Arial" w:hAnsi="Arial" w:cs="Arial"/>
              <w:noProof/>
              <w:color w:val="1F497D"/>
              <w:sz w:val="16"/>
              <w:szCs w:val="18"/>
            </w:rPr>
            <w:t>84 432 123 450</w:t>
          </w:r>
        </w:p>
      </w:tc>
      <w:tc>
        <w:tcPr>
          <w:tcW w:w="5007" w:type="dxa"/>
          <w:shd w:val="clear" w:color="auto" w:fill="auto"/>
          <w:hideMark/>
        </w:tcPr>
        <w:p w14:paraId="3D19DE75" w14:textId="77777777" w:rsidR="00CC7D74" w:rsidRPr="00E85A2B" w:rsidRDefault="00CC7D74" w:rsidP="00CC7D74">
          <w:pPr>
            <w:jc w:val="both"/>
            <w:rPr>
              <w:rFonts w:ascii="Arial" w:hAnsi="Arial" w:cs="Arial"/>
              <w:b/>
              <w:noProof/>
              <w:color w:val="E36C0A" w:themeColor="accent6" w:themeShade="BF"/>
              <w:sz w:val="18"/>
              <w:szCs w:val="20"/>
              <w:lang w:val="vi-VN"/>
            </w:rPr>
          </w:pPr>
          <w:r>
            <w:rPr>
              <w:rFonts w:ascii="Arial" w:hAnsi="Arial" w:cs="Arial"/>
              <w:b/>
              <w:noProof/>
              <w:color w:val="E36C0A" w:themeColor="accent6" w:themeShade="BF"/>
              <w:sz w:val="18"/>
              <w:szCs w:val="20"/>
              <w:lang w:val="vi-VN"/>
            </w:rPr>
            <w:t>Gonnapass Company Limited</w:t>
          </w:r>
        </w:p>
        <w:p w14:paraId="24780858" w14:textId="77777777" w:rsidR="00CC7D74" w:rsidRPr="00E85A2B" w:rsidRDefault="00CC7D74" w:rsidP="00CC7D74">
          <w:pPr>
            <w:jc w:val="both"/>
            <w:rPr>
              <w:rFonts w:ascii="Arial" w:hAnsi="Arial" w:cs="Arial"/>
              <w:noProof/>
              <w:color w:val="1F497D"/>
              <w:sz w:val="16"/>
              <w:szCs w:val="18"/>
              <w:lang w:val="vi-VN"/>
            </w:rPr>
          </w:pPr>
          <w:r w:rsidRPr="005E3F37">
            <w:rPr>
              <w:rFonts w:ascii="Arial" w:hAnsi="Arial" w:cs="Arial"/>
              <w:noProof/>
              <w:color w:val="1F497D"/>
              <w:sz w:val="16"/>
              <w:szCs w:val="18"/>
              <w:lang w:val="vi-VN"/>
            </w:rPr>
            <w:t>6</w:t>
          </w:r>
          <w:r w:rsidRPr="005E3F37">
            <w:rPr>
              <w:rFonts w:ascii="Arial" w:hAnsi="Arial" w:cs="Arial"/>
              <w:noProof/>
              <w:color w:val="1F497D"/>
              <w:sz w:val="16"/>
              <w:szCs w:val="18"/>
            </w:rPr>
            <w:t xml:space="preserve">F, </w:t>
          </w:r>
          <w:r>
            <w:rPr>
              <w:rFonts w:ascii="Arial" w:hAnsi="Arial" w:cs="Arial"/>
              <w:noProof/>
              <w:color w:val="1F497D"/>
              <w:sz w:val="16"/>
              <w:szCs w:val="18"/>
            </w:rPr>
            <w:t>Viet</w:t>
          </w:r>
          <w:r>
            <w:rPr>
              <w:rFonts w:ascii="Arial" w:hAnsi="Arial" w:cs="Arial"/>
              <w:noProof/>
              <w:color w:val="1F497D"/>
              <w:sz w:val="16"/>
              <w:szCs w:val="18"/>
              <w:lang w:val="vi-VN"/>
            </w:rPr>
            <w:t xml:space="preserve"> A Tower, No. 9 Duy Tan, Cau Giay, Hanoi, Vietnam</w:t>
          </w:r>
        </w:p>
        <w:p w14:paraId="50BDD5AF" w14:textId="1DBB716B" w:rsidR="00CC7D74" w:rsidRPr="00CC7D74" w:rsidRDefault="00CC7D74" w:rsidP="00CC7D74">
          <w:pPr>
            <w:jc w:val="both"/>
            <w:rPr>
              <w:rFonts w:ascii="Arial" w:hAnsi="Arial"/>
              <w:noProof/>
              <w:color w:val="1F497D"/>
              <w:sz w:val="16"/>
              <w:szCs w:val="18"/>
              <w:u w:val="single"/>
              <w:lang w:val="vi-VN"/>
            </w:rPr>
          </w:pPr>
          <w:r w:rsidRPr="005E3F37">
            <w:rPr>
              <w:rFonts w:ascii="Arial" w:hAnsi="Arial" w:cs="Arial"/>
              <w:noProof/>
              <w:color w:val="1F497D"/>
              <w:sz w:val="16"/>
              <w:szCs w:val="18"/>
              <w:lang w:val="vi-VN"/>
            </w:rPr>
            <w:t>H</w:t>
          </w:r>
          <w:r w:rsidRPr="005E3F37">
            <w:rPr>
              <w:rFonts w:ascii="Arial" w:hAnsi="Arial" w:cs="Arial"/>
              <w:noProof/>
              <w:color w:val="1F497D"/>
              <w:sz w:val="16"/>
              <w:szCs w:val="18"/>
            </w:rPr>
            <w:t>ome page: </w:t>
          </w:r>
          <w:r w:rsidRPr="00E85A2B">
            <w:rPr>
              <w:rStyle w:val="Hyperlink"/>
              <w:rFonts w:ascii="Arial" w:hAnsi="Arial" w:cs="Arial"/>
              <w:noProof/>
              <w:color w:val="1F497D"/>
              <w:sz w:val="16"/>
              <w:szCs w:val="18"/>
              <w:lang w:val="vi-VN"/>
            </w:rPr>
            <w:t>h</w:t>
          </w:r>
          <w:r>
            <w:rPr>
              <w:rStyle w:val="Hyperlink"/>
              <w:rFonts w:ascii="Arial" w:hAnsi="Arial"/>
              <w:noProof/>
              <w:color w:val="1F497D"/>
              <w:sz w:val="16"/>
              <w:szCs w:val="18"/>
              <w:lang w:val="vi-VN"/>
            </w:rPr>
            <w:t>ttp://gonnapass.com</w:t>
          </w:r>
        </w:p>
        <w:p w14:paraId="1B759ED0" w14:textId="07E411F9" w:rsidR="00CC7D74" w:rsidRPr="005E3F37" w:rsidRDefault="00CC7D74" w:rsidP="00CC7D74">
          <w:pPr>
            <w:spacing w:line="360" w:lineRule="auto"/>
            <w:rPr>
              <w:rFonts w:ascii="Times New Roman" w:hAnsi="Times New Roman" w:cs="Times New Roman"/>
              <w:b/>
              <w:noProof/>
              <w:sz w:val="20"/>
            </w:rPr>
          </w:pPr>
          <w:r>
            <w:rPr>
              <w:rFonts w:ascii="Arial" w:hAnsi="Arial" w:cs="Arial"/>
              <w:noProof/>
              <w:color w:val="1F497D"/>
              <w:sz w:val="16"/>
              <w:szCs w:val="18"/>
            </w:rPr>
            <w:t>Hotline/Zalo</w:t>
          </w:r>
          <w:r w:rsidRPr="005E3F37">
            <w:rPr>
              <w:rFonts w:ascii="Arial" w:hAnsi="Arial" w:cs="Arial"/>
              <w:noProof/>
              <w:color w:val="1F497D"/>
              <w:sz w:val="16"/>
              <w:szCs w:val="18"/>
            </w:rPr>
            <w:t>: +8</w:t>
          </w:r>
          <w:r>
            <w:rPr>
              <w:rFonts w:ascii="Arial" w:hAnsi="Arial" w:cs="Arial"/>
              <w:noProof/>
              <w:color w:val="1F497D"/>
              <w:sz w:val="16"/>
              <w:szCs w:val="18"/>
              <w:lang w:val="vi-VN"/>
            </w:rPr>
            <w:t>4 888 942 040</w:t>
          </w:r>
        </w:p>
      </w:tc>
    </w:tr>
  </w:tbl>
  <w:p w14:paraId="45259626" w14:textId="77777777" w:rsidR="00611D73" w:rsidRPr="005E3F37" w:rsidRDefault="00611D73" w:rsidP="005E3F37">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16E3A" w14:textId="77777777" w:rsidR="006A2B15" w:rsidRDefault="006A2B15" w:rsidP="00611D73">
      <w:pPr>
        <w:spacing w:after="0" w:line="240" w:lineRule="auto"/>
      </w:pPr>
      <w:r>
        <w:separator/>
      </w:r>
    </w:p>
  </w:footnote>
  <w:footnote w:type="continuationSeparator" w:id="0">
    <w:p w14:paraId="161DD8F1" w14:textId="77777777" w:rsidR="006A2B15" w:rsidRDefault="006A2B15" w:rsidP="0061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D330" w14:textId="5AA48CC5" w:rsidR="00611D73" w:rsidRDefault="0046096A" w:rsidP="00611D73">
    <w:pPr>
      <w:pStyle w:val="Header"/>
    </w:pPr>
    <w:r>
      <w:rPr>
        <w:noProof/>
        <w:lang w:eastAsia="en-US"/>
      </w:rPr>
      <w:drawing>
        <wp:anchor distT="0" distB="0" distL="114300" distR="114300" simplePos="0" relativeHeight="251658240" behindDoc="0" locked="0" layoutInCell="1" allowOverlap="1" wp14:anchorId="6B1CC68C" wp14:editId="3FABE5BE">
          <wp:simplePos x="0" y="0"/>
          <wp:positionH relativeFrom="column">
            <wp:posOffset>-296545</wp:posOffset>
          </wp:positionH>
          <wp:positionV relativeFrom="paragraph">
            <wp:posOffset>68580</wp:posOffset>
          </wp:positionV>
          <wp:extent cx="2076450" cy="51625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76450" cy="51625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2336" behindDoc="0" locked="0" layoutInCell="1" allowOverlap="1" wp14:anchorId="48EB033D" wp14:editId="4527EFC1">
          <wp:simplePos x="0" y="0"/>
          <wp:positionH relativeFrom="column">
            <wp:posOffset>4967605</wp:posOffset>
          </wp:positionH>
          <wp:positionV relativeFrom="paragraph">
            <wp:posOffset>-33020</wp:posOffset>
          </wp:positionV>
          <wp:extent cx="1193800" cy="677545"/>
          <wp:effectExtent l="0" t="0" r="635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nna Pass_RGB-01.jpg"/>
                  <pic:cNvPicPr/>
                </pic:nvPicPr>
                <pic:blipFill rotWithShape="1">
                  <a:blip r:embed="rId2">
                    <a:extLst>
                      <a:ext uri="{28A0092B-C50C-407E-A947-70E740481C1C}">
                        <a14:useLocalDpi xmlns:a14="http://schemas.microsoft.com/office/drawing/2010/main" val="0"/>
                      </a:ext>
                    </a:extLst>
                  </a:blip>
                  <a:srcRect l="17313" t="26716" r="17334" b="26872"/>
                  <a:stretch/>
                </pic:blipFill>
                <pic:spPr bwMode="auto">
                  <a:xfrm>
                    <a:off x="0" y="0"/>
                    <a:ext cx="1193800" cy="677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
      </v:shape>
    </w:pict>
  </w:numPicBullet>
  <w:abstractNum w:abstractNumId="0" w15:restartNumberingAfterBreak="0">
    <w:nsid w:val="0218717D"/>
    <w:multiLevelType w:val="hybridMultilevel"/>
    <w:tmpl w:val="19FC62C8"/>
    <w:lvl w:ilvl="0" w:tplc="0409000B">
      <w:start w:val="1"/>
      <w:numFmt w:val="bullet"/>
      <w:lvlText w:val=""/>
      <w:lvlJc w:val="left"/>
      <w:pPr>
        <w:ind w:left="2771" w:hanging="360"/>
      </w:pPr>
      <w:rPr>
        <w:rFonts w:ascii="Wingdings" w:hAnsi="Wingdings"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 w15:restartNumberingAfterBreak="0">
    <w:nsid w:val="05C46D86"/>
    <w:multiLevelType w:val="hybridMultilevel"/>
    <w:tmpl w:val="F1E6A6F0"/>
    <w:lvl w:ilvl="0" w:tplc="429E32BE">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08A300C6"/>
    <w:multiLevelType w:val="hybridMultilevel"/>
    <w:tmpl w:val="D6921BF8"/>
    <w:lvl w:ilvl="0" w:tplc="429E32B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3" w15:restartNumberingAfterBreak="0">
    <w:nsid w:val="12050A42"/>
    <w:multiLevelType w:val="hybridMultilevel"/>
    <w:tmpl w:val="EC6C952E"/>
    <w:lvl w:ilvl="0" w:tplc="722A5188">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D2ACF"/>
    <w:multiLevelType w:val="hybridMultilevel"/>
    <w:tmpl w:val="FD763AAA"/>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16A60CF9"/>
    <w:multiLevelType w:val="hybridMultilevel"/>
    <w:tmpl w:val="CD802166"/>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16D5247B"/>
    <w:multiLevelType w:val="hybridMultilevel"/>
    <w:tmpl w:val="A212047C"/>
    <w:lvl w:ilvl="0" w:tplc="04090007">
      <w:start w:val="1"/>
      <w:numFmt w:val="bullet"/>
      <w:lvlText w:val=""/>
      <w:lvlPicBulletId w:val="0"/>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C242B3"/>
    <w:multiLevelType w:val="hybridMultilevel"/>
    <w:tmpl w:val="438E065C"/>
    <w:lvl w:ilvl="0" w:tplc="429E32BE">
      <w:start w:val="1"/>
      <w:numFmt w:val="bullet"/>
      <w:lvlText w:val=""/>
      <w:lvlJc w:val="left"/>
      <w:pPr>
        <w:ind w:left="1920"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8" w15:restartNumberingAfterBreak="0">
    <w:nsid w:val="1FD85E17"/>
    <w:multiLevelType w:val="hybridMultilevel"/>
    <w:tmpl w:val="CFFA2FF6"/>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15:restartNumberingAfterBreak="0">
    <w:nsid w:val="21626AC2"/>
    <w:multiLevelType w:val="hybridMultilevel"/>
    <w:tmpl w:val="B722257A"/>
    <w:lvl w:ilvl="0" w:tplc="429E32BE">
      <w:start w:val="1"/>
      <w:numFmt w:val="bullet"/>
      <w:lvlText w:val=""/>
      <w:lvlJc w:val="left"/>
      <w:pPr>
        <w:ind w:left="1440" w:hanging="360"/>
      </w:pPr>
      <w:rPr>
        <w:rFonts w:ascii="Symbol" w:hAnsi="Symbol" w:hint="default"/>
      </w:rPr>
    </w:lvl>
    <w:lvl w:ilvl="1" w:tplc="429E32BE">
      <w:start w:val="1"/>
      <w:numFmt w:val="bullet"/>
      <w:lvlText w:val=""/>
      <w:lvlJc w:val="left"/>
      <w:pPr>
        <w:ind w:left="19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9D6AD2"/>
    <w:multiLevelType w:val="hybridMultilevel"/>
    <w:tmpl w:val="AFFE3FFC"/>
    <w:lvl w:ilvl="0" w:tplc="CE0C3726">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D86538"/>
    <w:multiLevelType w:val="hybridMultilevel"/>
    <w:tmpl w:val="E6D062CA"/>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15:restartNumberingAfterBreak="0">
    <w:nsid w:val="325068BC"/>
    <w:multiLevelType w:val="hybridMultilevel"/>
    <w:tmpl w:val="729098F2"/>
    <w:lvl w:ilvl="0" w:tplc="429E32BE">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15:restartNumberingAfterBreak="0">
    <w:nsid w:val="32E12E49"/>
    <w:multiLevelType w:val="hybridMultilevel"/>
    <w:tmpl w:val="D302AAA0"/>
    <w:lvl w:ilvl="0" w:tplc="3A4CF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8534E"/>
    <w:multiLevelType w:val="hybridMultilevel"/>
    <w:tmpl w:val="4E440A88"/>
    <w:lvl w:ilvl="0" w:tplc="0409000B">
      <w:start w:val="1"/>
      <w:numFmt w:val="bullet"/>
      <w:lvlText w:val=""/>
      <w:lvlJc w:val="left"/>
      <w:pPr>
        <w:ind w:left="2771" w:hanging="360"/>
      </w:pPr>
      <w:rPr>
        <w:rFonts w:ascii="Wingdings" w:hAnsi="Wingdings"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5" w15:restartNumberingAfterBreak="0">
    <w:nsid w:val="37142C6F"/>
    <w:multiLevelType w:val="hybridMultilevel"/>
    <w:tmpl w:val="A61E6432"/>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15:restartNumberingAfterBreak="0">
    <w:nsid w:val="38972E24"/>
    <w:multiLevelType w:val="hybridMultilevel"/>
    <w:tmpl w:val="BE265C02"/>
    <w:lvl w:ilvl="0" w:tplc="ED4AE5A4">
      <w:start w:val="1"/>
      <w:numFmt w:val="bullet"/>
      <w:lvlText w:val="+"/>
      <w:lvlJc w:val="left"/>
      <w:pPr>
        <w:ind w:left="1353" w:hanging="360"/>
      </w:pPr>
      <w:rPr>
        <w:rFonts w:ascii="Times New Roman" w:eastAsia="Calibri" w:hAnsi="Times New Roman" w:cs="Times New Roman"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7" w15:restartNumberingAfterBreak="0">
    <w:nsid w:val="3A4C343A"/>
    <w:multiLevelType w:val="hybridMultilevel"/>
    <w:tmpl w:val="9544F8D4"/>
    <w:lvl w:ilvl="0" w:tplc="04090007">
      <w:start w:val="1"/>
      <w:numFmt w:val="bullet"/>
      <w:lvlText w:val=""/>
      <w:lvlPicBulletId w:val="0"/>
      <w:lvlJc w:val="left"/>
      <w:pPr>
        <w:ind w:left="1070" w:hanging="360"/>
      </w:pPr>
      <w:rPr>
        <w:rFonts w:ascii="Symbol" w:hAnsi="Symbol"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3A9C3503"/>
    <w:multiLevelType w:val="multilevel"/>
    <w:tmpl w:val="D8B2CC6E"/>
    <w:lvl w:ilvl="0">
      <w:start w:val="1"/>
      <w:numFmt w:val="decimal"/>
      <w:lvlText w:val="%1."/>
      <w:lvlJc w:val="left"/>
      <w:pPr>
        <w:ind w:left="720" w:hanging="360"/>
      </w:pPr>
      <w:rPr>
        <w:rFonts w:hint="default"/>
        <w:color w:val="00206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41593C86"/>
    <w:multiLevelType w:val="hybridMultilevel"/>
    <w:tmpl w:val="DABCDC6A"/>
    <w:lvl w:ilvl="0" w:tplc="7084F7E6">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711BB8"/>
    <w:multiLevelType w:val="hybridMultilevel"/>
    <w:tmpl w:val="1AA44F5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2062"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64D17"/>
    <w:multiLevelType w:val="hybridMultilevel"/>
    <w:tmpl w:val="48DC9F5E"/>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15:restartNumberingAfterBreak="0">
    <w:nsid w:val="446F1A09"/>
    <w:multiLevelType w:val="hybridMultilevel"/>
    <w:tmpl w:val="12FCBEBA"/>
    <w:lvl w:ilvl="0" w:tplc="429E32B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23" w15:restartNumberingAfterBreak="0">
    <w:nsid w:val="455F03B7"/>
    <w:multiLevelType w:val="hybridMultilevel"/>
    <w:tmpl w:val="FC2E294E"/>
    <w:lvl w:ilvl="0" w:tplc="F378E512">
      <w:start w:val="1"/>
      <w:numFmt w:val="upp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B6B1A"/>
    <w:multiLevelType w:val="hybridMultilevel"/>
    <w:tmpl w:val="495CB37E"/>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5" w15:restartNumberingAfterBreak="0">
    <w:nsid w:val="533B412C"/>
    <w:multiLevelType w:val="hybridMultilevel"/>
    <w:tmpl w:val="CF6C1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702E3D"/>
    <w:multiLevelType w:val="hybridMultilevel"/>
    <w:tmpl w:val="F728552C"/>
    <w:lvl w:ilvl="0" w:tplc="429E32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320F1"/>
    <w:multiLevelType w:val="hybridMultilevel"/>
    <w:tmpl w:val="F16C5836"/>
    <w:lvl w:ilvl="0" w:tplc="429E32B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28" w15:restartNumberingAfterBreak="0">
    <w:nsid w:val="58864876"/>
    <w:multiLevelType w:val="hybridMultilevel"/>
    <w:tmpl w:val="1C18296E"/>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9" w15:restartNumberingAfterBreak="0">
    <w:nsid w:val="5B273479"/>
    <w:multiLevelType w:val="hybridMultilevel"/>
    <w:tmpl w:val="63D08C46"/>
    <w:lvl w:ilvl="0" w:tplc="429E32BE">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0" w15:restartNumberingAfterBreak="0">
    <w:nsid w:val="5FF619B7"/>
    <w:multiLevelType w:val="hybridMultilevel"/>
    <w:tmpl w:val="84DA458C"/>
    <w:lvl w:ilvl="0" w:tplc="04090007">
      <w:start w:val="1"/>
      <w:numFmt w:val="bullet"/>
      <w:lvlText w:val=""/>
      <w:lvlPicBulletId w:val="0"/>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1" w15:restartNumberingAfterBreak="0">
    <w:nsid w:val="618569A4"/>
    <w:multiLevelType w:val="hybridMultilevel"/>
    <w:tmpl w:val="F68E4296"/>
    <w:lvl w:ilvl="0" w:tplc="429E32B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32" w15:restartNumberingAfterBreak="0">
    <w:nsid w:val="625D689C"/>
    <w:multiLevelType w:val="hybridMultilevel"/>
    <w:tmpl w:val="D1229CA0"/>
    <w:lvl w:ilvl="0" w:tplc="04090007">
      <w:start w:val="1"/>
      <w:numFmt w:val="bullet"/>
      <w:lvlText w:val=""/>
      <w:lvlPicBulletId w:val="0"/>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FB0F8F"/>
    <w:multiLevelType w:val="hybridMultilevel"/>
    <w:tmpl w:val="21A6454E"/>
    <w:lvl w:ilvl="0" w:tplc="429E32B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34" w15:restartNumberingAfterBreak="0">
    <w:nsid w:val="679A5228"/>
    <w:multiLevelType w:val="hybridMultilevel"/>
    <w:tmpl w:val="23667B74"/>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5" w15:restartNumberingAfterBreak="0">
    <w:nsid w:val="6D4423E4"/>
    <w:multiLevelType w:val="hybridMultilevel"/>
    <w:tmpl w:val="E020DB44"/>
    <w:lvl w:ilvl="0" w:tplc="27ECDC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D2A2D"/>
    <w:multiLevelType w:val="hybridMultilevel"/>
    <w:tmpl w:val="680AB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02B1C"/>
    <w:multiLevelType w:val="hybridMultilevel"/>
    <w:tmpl w:val="3DA8B322"/>
    <w:lvl w:ilvl="0" w:tplc="429E32BE">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74C90AE6"/>
    <w:multiLevelType w:val="hybridMultilevel"/>
    <w:tmpl w:val="82C2ED46"/>
    <w:lvl w:ilvl="0" w:tplc="429E32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2F62E2"/>
    <w:multiLevelType w:val="hybridMultilevel"/>
    <w:tmpl w:val="8A323D0A"/>
    <w:lvl w:ilvl="0" w:tplc="429E32B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0" w15:restartNumberingAfterBreak="0">
    <w:nsid w:val="76FE2DE8"/>
    <w:multiLevelType w:val="hybridMultilevel"/>
    <w:tmpl w:val="09EABD18"/>
    <w:lvl w:ilvl="0" w:tplc="17C8CC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E4E4E"/>
    <w:multiLevelType w:val="hybridMultilevel"/>
    <w:tmpl w:val="6366B0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FE2C35"/>
    <w:multiLevelType w:val="hybridMultilevel"/>
    <w:tmpl w:val="680AB450"/>
    <w:lvl w:ilvl="0" w:tplc="04090009">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3" w15:restartNumberingAfterBreak="0">
    <w:nsid w:val="79DA7019"/>
    <w:multiLevelType w:val="hybridMultilevel"/>
    <w:tmpl w:val="6AF21E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C3BF4"/>
    <w:multiLevelType w:val="hybridMultilevel"/>
    <w:tmpl w:val="A156DB7A"/>
    <w:lvl w:ilvl="0" w:tplc="CE0C3726">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5" w15:restartNumberingAfterBreak="0">
    <w:nsid w:val="7EC072FB"/>
    <w:multiLevelType w:val="hybridMultilevel"/>
    <w:tmpl w:val="96F003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3"/>
  </w:num>
  <w:num w:numId="3">
    <w:abstractNumId w:val="44"/>
  </w:num>
  <w:num w:numId="4">
    <w:abstractNumId w:val="28"/>
  </w:num>
  <w:num w:numId="5">
    <w:abstractNumId w:val="10"/>
  </w:num>
  <w:num w:numId="6">
    <w:abstractNumId w:val="16"/>
  </w:num>
  <w:num w:numId="7">
    <w:abstractNumId w:val="11"/>
  </w:num>
  <w:num w:numId="8">
    <w:abstractNumId w:val="34"/>
  </w:num>
  <w:num w:numId="9">
    <w:abstractNumId w:val="36"/>
  </w:num>
  <w:num w:numId="10">
    <w:abstractNumId w:val="5"/>
  </w:num>
  <w:num w:numId="11">
    <w:abstractNumId w:val="8"/>
  </w:num>
  <w:num w:numId="12">
    <w:abstractNumId w:val="4"/>
  </w:num>
  <w:num w:numId="13">
    <w:abstractNumId w:val="21"/>
  </w:num>
  <w:num w:numId="14">
    <w:abstractNumId w:val="24"/>
  </w:num>
  <w:num w:numId="15">
    <w:abstractNumId w:val="41"/>
  </w:num>
  <w:num w:numId="16">
    <w:abstractNumId w:val="15"/>
  </w:num>
  <w:num w:numId="17">
    <w:abstractNumId w:val="45"/>
  </w:num>
  <w:num w:numId="18">
    <w:abstractNumId w:val="37"/>
  </w:num>
  <w:num w:numId="19">
    <w:abstractNumId w:val="38"/>
  </w:num>
  <w:num w:numId="20">
    <w:abstractNumId w:val="20"/>
  </w:num>
  <w:num w:numId="21">
    <w:abstractNumId w:val="43"/>
  </w:num>
  <w:num w:numId="22">
    <w:abstractNumId w:val="32"/>
  </w:num>
  <w:num w:numId="23">
    <w:abstractNumId w:val="17"/>
  </w:num>
  <w:num w:numId="24">
    <w:abstractNumId w:val="7"/>
  </w:num>
  <w:num w:numId="25">
    <w:abstractNumId w:val="42"/>
  </w:num>
  <w:num w:numId="26">
    <w:abstractNumId w:val="2"/>
  </w:num>
  <w:num w:numId="27">
    <w:abstractNumId w:val="33"/>
  </w:num>
  <w:num w:numId="28">
    <w:abstractNumId w:val="27"/>
  </w:num>
  <w:num w:numId="29">
    <w:abstractNumId w:val="6"/>
  </w:num>
  <w:num w:numId="30">
    <w:abstractNumId w:val="1"/>
  </w:num>
  <w:num w:numId="31">
    <w:abstractNumId w:val="29"/>
  </w:num>
  <w:num w:numId="32">
    <w:abstractNumId w:val="30"/>
  </w:num>
  <w:num w:numId="33">
    <w:abstractNumId w:val="22"/>
  </w:num>
  <w:num w:numId="34">
    <w:abstractNumId w:val="39"/>
  </w:num>
  <w:num w:numId="35">
    <w:abstractNumId w:val="31"/>
  </w:num>
  <w:num w:numId="36">
    <w:abstractNumId w:val="3"/>
  </w:num>
  <w:num w:numId="37">
    <w:abstractNumId w:val="0"/>
  </w:num>
  <w:num w:numId="38">
    <w:abstractNumId w:val="14"/>
  </w:num>
  <w:num w:numId="39">
    <w:abstractNumId w:val="26"/>
  </w:num>
  <w:num w:numId="40">
    <w:abstractNumId w:val="9"/>
  </w:num>
  <w:num w:numId="41">
    <w:abstractNumId w:val="23"/>
  </w:num>
  <w:num w:numId="42">
    <w:abstractNumId w:val="12"/>
  </w:num>
  <w:num w:numId="43">
    <w:abstractNumId w:val="25"/>
  </w:num>
  <w:num w:numId="44">
    <w:abstractNumId w:val="18"/>
  </w:num>
  <w:num w:numId="45">
    <w:abstractNumId w:val="3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73"/>
    <w:rsid w:val="00016514"/>
    <w:rsid w:val="00062748"/>
    <w:rsid w:val="000738F4"/>
    <w:rsid w:val="00073F21"/>
    <w:rsid w:val="00097E17"/>
    <w:rsid w:val="000E0C65"/>
    <w:rsid w:val="00132AB2"/>
    <w:rsid w:val="00181E82"/>
    <w:rsid w:val="001955C3"/>
    <w:rsid w:val="001A0F6E"/>
    <w:rsid w:val="001C35F7"/>
    <w:rsid w:val="001D7349"/>
    <w:rsid w:val="001F4485"/>
    <w:rsid w:val="001F646E"/>
    <w:rsid w:val="00200DE4"/>
    <w:rsid w:val="00211969"/>
    <w:rsid w:val="002230A7"/>
    <w:rsid w:val="002242F0"/>
    <w:rsid w:val="00253055"/>
    <w:rsid w:val="002535D0"/>
    <w:rsid w:val="002857BB"/>
    <w:rsid w:val="002913B7"/>
    <w:rsid w:val="0029338F"/>
    <w:rsid w:val="002A2332"/>
    <w:rsid w:val="002A69A2"/>
    <w:rsid w:val="002B1163"/>
    <w:rsid w:val="002B285E"/>
    <w:rsid w:val="002C59F8"/>
    <w:rsid w:val="002F08EA"/>
    <w:rsid w:val="002F60BD"/>
    <w:rsid w:val="002F7514"/>
    <w:rsid w:val="00304161"/>
    <w:rsid w:val="00395ED5"/>
    <w:rsid w:val="003A525A"/>
    <w:rsid w:val="003B7F79"/>
    <w:rsid w:val="003D700E"/>
    <w:rsid w:val="003E368B"/>
    <w:rsid w:val="003F7054"/>
    <w:rsid w:val="003F7067"/>
    <w:rsid w:val="00412B27"/>
    <w:rsid w:val="00420B65"/>
    <w:rsid w:val="0045190F"/>
    <w:rsid w:val="0046096A"/>
    <w:rsid w:val="004671E5"/>
    <w:rsid w:val="004B1984"/>
    <w:rsid w:val="004B57B7"/>
    <w:rsid w:val="004F4638"/>
    <w:rsid w:val="00502CBE"/>
    <w:rsid w:val="00513C04"/>
    <w:rsid w:val="00564495"/>
    <w:rsid w:val="0057673D"/>
    <w:rsid w:val="005D0145"/>
    <w:rsid w:val="005E3F37"/>
    <w:rsid w:val="005F2068"/>
    <w:rsid w:val="005F74AB"/>
    <w:rsid w:val="00611D73"/>
    <w:rsid w:val="00620E09"/>
    <w:rsid w:val="00623EEE"/>
    <w:rsid w:val="0068103B"/>
    <w:rsid w:val="00693F7F"/>
    <w:rsid w:val="00694D1A"/>
    <w:rsid w:val="006A2B15"/>
    <w:rsid w:val="006B1811"/>
    <w:rsid w:val="006C39E5"/>
    <w:rsid w:val="006E7313"/>
    <w:rsid w:val="00722EE4"/>
    <w:rsid w:val="0076685D"/>
    <w:rsid w:val="00780C78"/>
    <w:rsid w:val="007849E2"/>
    <w:rsid w:val="00795C94"/>
    <w:rsid w:val="007A538D"/>
    <w:rsid w:val="007B0079"/>
    <w:rsid w:val="007B1F70"/>
    <w:rsid w:val="007B7775"/>
    <w:rsid w:val="007D1FFC"/>
    <w:rsid w:val="007F5FC4"/>
    <w:rsid w:val="00804F65"/>
    <w:rsid w:val="00807E2C"/>
    <w:rsid w:val="00810B67"/>
    <w:rsid w:val="008171D2"/>
    <w:rsid w:val="008175FA"/>
    <w:rsid w:val="00830460"/>
    <w:rsid w:val="008310D9"/>
    <w:rsid w:val="0088302B"/>
    <w:rsid w:val="00887371"/>
    <w:rsid w:val="00891507"/>
    <w:rsid w:val="008A756D"/>
    <w:rsid w:val="008B6C04"/>
    <w:rsid w:val="008F274A"/>
    <w:rsid w:val="008F5D27"/>
    <w:rsid w:val="0095087F"/>
    <w:rsid w:val="009566A9"/>
    <w:rsid w:val="00966C82"/>
    <w:rsid w:val="00976479"/>
    <w:rsid w:val="00995E17"/>
    <w:rsid w:val="00A225D2"/>
    <w:rsid w:val="00A33B13"/>
    <w:rsid w:val="00A65A09"/>
    <w:rsid w:val="00A87FBC"/>
    <w:rsid w:val="00AA10FA"/>
    <w:rsid w:val="00AA1C1B"/>
    <w:rsid w:val="00AC074E"/>
    <w:rsid w:val="00AF6E4D"/>
    <w:rsid w:val="00B27990"/>
    <w:rsid w:val="00B34C5D"/>
    <w:rsid w:val="00B4154A"/>
    <w:rsid w:val="00B801FC"/>
    <w:rsid w:val="00B83BA6"/>
    <w:rsid w:val="00B9081D"/>
    <w:rsid w:val="00BA5AA5"/>
    <w:rsid w:val="00BB744B"/>
    <w:rsid w:val="00BE63CE"/>
    <w:rsid w:val="00BE678E"/>
    <w:rsid w:val="00C07C1F"/>
    <w:rsid w:val="00C21C46"/>
    <w:rsid w:val="00C277A2"/>
    <w:rsid w:val="00C33938"/>
    <w:rsid w:val="00C3577C"/>
    <w:rsid w:val="00C75B50"/>
    <w:rsid w:val="00C81CBE"/>
    <w:rsid w:val="00C87B68"/>
    <w:rsid w:val="00CB0DA7"/>
    <w:rsid w:val="00CB7276"/>
    <w:rsid w:val="00CC7496"/>
    <w:rsid w:val="00CC7D74"/>
    <w:rsid w:val="00D264DB"/>
    <w:rsid w:val="00D37A88"/>
    <w:rsid w:val="00D43C54"/>
    <w:rsid w:val="00D441D4"/>
    <w:rsid w:val="00D61366"/>
    <w:rsid w:val="00D92127"/>
    <w:rsid w:val="00D94D37"/>
    <w:rsid w:val="00DA0295"/>
    <w:rsid w:val="00DC42A8"/>
    <w:rsid w:val="00DD3B30"/>
    <w:rsid w:val="00DE4B85"/>
    <w:rsid w:val="00E32E84"/>
    <w:rsid w:val="00E3383C"/>
    <w:rsid w:val="00E62644"/>
    <w:rsid w:val="00E73CE9"/>
    <w:rsid w:val="00E767E8"/>
    <w:rsid w:val="00E84F0A"/>
    <w:rsid w:val="00E9703D"/>
    <w:rsid w:val="00F0568F"/>
    <w:rsid w:val="00F0717F"/>
    <w:rsid w:val="00F101CD"/>
    <w:rsid w:val="00F340F9"/>
    <w:rsid w:val="00F46FF8"/>
    <w:rsid w:val="00F502A4"/>
    <w:rsid w:val="00F57103"/>
    <w:rsid w:val="00F578C6"/>
    <w:rsid w:val="00F84639"/>
    <w:rsid w:val="00F94B92"/>
    <w:rsid w:val="00F96414"/>
    <w:rsid w:val="00FB1033"/>
    <w:rsid w:val="00FC02D7"/>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76C00"/>
  <w15:docId w15:val="{1555BDF3-9CB2-4559-BBC4-398E54C5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D73"/>
  </w:style>
  <w:style w:type="paragraph" w:styleId="Footer">
    <w:name w:val="footer"/>
    <w:basedOn w:val="Normal"/>
    <w:link w:val="FooterChar"/>
    <w:uiPriority w:val="99"/>
    <w:unhideWhenUsed/>
    <w:rsid w:val="00611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D73"/>
  </w:style>
  <w:style w:type="paragraph" w:styleId="BalloonText">
    <w:name w:val="Balloon Text"/>
    <w:basedOn w:val="Normal"/>
    <w:link w:val="BalloonTextChar"/>
    <w:uiPriority w:val="99"/>
    <w:semiHidden/>
    <w:unhideWhenUsed/>
    <w:rsid w:val="00611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73"/>
    <w:rPr>
      <w:rFonts w:ascii="Tahoma" w:hAnsi="Tahoma" w:cs="Tahoma"/>
      <w:sz w:val="16"/>
      <w:szCs w:val="16"/>
    </w:rPr>
  </w:style>
  <w:style w:type="table" w:styleId="TableGrid">
    <w:name w:val="Table Grid"/>
    <w:basedOn w:val="TableNormal"/>
    <w:uiPriority w:val="39"/>
    <w:rsid w:val="00073F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61366"/>
    <w:pPr>
      <w:ind w:left="720"/>
      <w:contextualSpacing/>
    </w:pPr>
  </w:style>
  <w:style w:type="table" w:customStyle="1" w:styleId="TableGridLight1">
    <w:name w:val="Table Grid Light1"/>
    <w:basedOn w:val="TableNormal"/>
    <w:uiPriority w:val="40"/>
    <w:rsid w:val="00564495"/>
    <w:pPr>
      <w:spacing w:after="0" w:line="240" w:lineRule="auto"/>
    </w:pPr>
    <w:rPr>
      <w:rFonts w:eastAsia="Calibri" w:cs="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basedOn w:val="DefaultParagraphFont"/>
    <w:uiPriority w:val="99"/>
    <w:unhideWhenUsed/>
    <w:rsid w:val="00564495"/>
    <w:rPr>
      <w:color w:val="0000FF"/>
      <w:u w:val="single"/>
    </w:rPr>
  </w:style>
  <w:style w:type="character" w:customStyle="1" w:styleId="UnresolvedMention1">
    <w:name w:val="Unresolved Mention1"/>
    <w:basedOn w:val="DefaultParagraphFont"/>
    <w:uiPriority w:val="99"/>
    <w:semiHidden/>
    <w:unhideWhenUsed/>
    <w:rsid w:val="0045190F"/>
    <w:rPr>
      <w:color w:val="808080"/>
      <w:shd w:val="clear" w:color="auto" w:fill="E6E6E6"/>
    </w:rPr>
  </w:style>
  <w:style w:type="paragraph" w:styleId="NormalWeb">
    <w:name w:val="Normal (Web)"/>
    <w:basedOn w:val="Normal"/>
    <w:uiPriority w:val="99"/>
    <w:unhideWhenUsed/>
    <w:rsid w:val="00E9703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uiPriority w:val="22"/>
    <w:qFormat/>
    <w:rsid w:val="00E97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39953">
      <w:bodyDiv w:val="1"/>
      <w:marLeft w:val="0"/>
      <w:marRight w:val="0"/>
      <w:marTop w:val="0"/>
      <w:marBottom w:val="0"/>
      <w:divBdr>
        <w:top w:val="none" w:sz="0" w:space="0" w:color="auto"/>
        <w:left w:val="none" w:sz="0" w:space="0" w:color="auto"/>
        <w:bottom w:val="none" w:sz="0" w:space="0" w:color="auto"/>
        <w:right w:val="none" w:sz="0" w:space="0" w:color="auto"/>
      </w:divBdr>
    </w:div>
    <w:div w:id="1083601786">
      <w:bodyDiv w:val="1"/>
      <w:marLeft w:val="0"/>
      <w:marRight w:val="0"/>
      <w:marTop w:val="0"/>
      <w:marBottom w:val="0"/>
      <w:divBdr>
        <w:top w:val="none" w:sz="0" w:space="0" w:color="auto"/>
        <w:left w:val="none" w:sz="0" w:space="0" w:color="auto"/>
        <w:bottom w:val="none" w:sz="0" w:space="0" w:color="auto"/>
        <w:right w:val="none" w:sz="0" w:space="0" w:color="auto"/>
      </w:divBdr>
    </w:div>
    <w:div w:id="1874614174">
      <w:bodyDiv w:val="1"/>
      <w:marLeft w:val="0"/>
      <w:marRight w:val="0"/>
      <w:marTop w:val="0"/>
      <w:marBottom w:val="0"/>
      <w:divBdr>
        <w:top w:val="none" w:sz="0" w:space="0" w:color="auto"/>
        <w:left w:val="none" w:sz="0" w:space="0" w:color="auto"/>
        <w:bottom w:val="none" w:sz="0" w:space="0" w:color="auto"/>
        <w:right w:val="none" w:sz="0" w:space="0" w:color="auto"/>
      </w:divBdr>
    </w:div>
    <w:div w:id="20636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manaboxvietna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652D-8AD3-4DAC-8A92-21BF65AC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dc:creator>
  <cp:lastModifiedBy>9Slide</cp:lastModifiedBy>
  <cp:revision>2</cp:revision>
  <cp:lastPrinted>2017-10-03T09:43:00Z</cp:lastPrinted>
  <dcterms:created xsi:type="dcterms:W3CDTF">2021-06-21T08:59:00Z</dcterms:created>
  <dcterms:modified xsi:type="dcterms:W3CDTF">2021-06-21T08:59:00Z</dcterms:modified>
</cp:coreProperties>
</file>