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782"/>
      </w:tblGrid>
      <w:tr w:rsidR="002C1564" w:rsidRPr="002C1564" w14:paraId="507DAC08" w14:textId="77777777" w:rsidTr="007C4A57">
        <w:tc>
          <w:tcPr>
            <w:tcW w:w="2016" w:type="pct"/>
          </w:tcPr>
          <w:p w14:paraId="34292945" w14:textId="4C7DC8A8" w:rsidR="002C1564" w:rsidRPr="002C1564" w:rsidRDefault="002C1564" w:rsidP="007C4A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HỘI THÀNH LẬP</w:t>
            </w: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CÔNG ĐOÀN ………..</w:t>
            </w: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2984" w:type="pct"/>
          </w:tcPr>
          <w:p w14:paraId="2A2109B2" w14:textId="77777777" w:rsidR="002C1564" w:rsidRPr="002C1564" w:rsidRDefault="002C1564" w:rsidP="007C4A5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2C1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14:paraId="5690D814" w14:textId="1087C025" w:rsidR="002C1564" w:rsidRPr="002C1564" w:rsidRDefault="000808D5" w:rsidP="002C1564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E59A0" wp14:editId="3CEF1BB3">
                <wp:simplePos x="0" y="0"/>
                <wp:positionH relativeFrom="column">
                  <wp:posOffset>5463788</wp:posOffset>
                </wp:positionH>
                <wp:positionV relativeFrom="paragraph">
                  <wp:posOffset>-968320</wp:posOffset>
                </wp:positionV>
                <wp:extent cx="723404" cy="285750"/>
                <wp:effectExtent l="0" t="0" r="635" b="0"/>
                <wp:wrapNone/>
                <wp:docPr id="8047114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40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148E68" w14:textId="6EB7F08A" w:rsidR="000808D5" w:rsidRPr="000808D5" w:rsidRDefault="000808D5" w:rsidP="0008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0808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59A0" id="Rectangle 3" o:spid="_x0000_s1026" style="position:absolute;left:0;text-align:left;margin-left:430.2pt;margin-top:-76.25pt;width:56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" stroked="f" strokeweight="2.5pt">
                <v:shadow color="#868686"/>
                <v:textbox>
                  <w:txbxContent>
                    <w:p w14:paraId="03148E68" w14:textId="6EB7F08A" w:rsidR="000808D5" w:rsidRPr="000808D5" w:rsidRDefault="000808D5" w:rsidP="00080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0808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5b</w:t>
                      </w:r>
                    </w:p>
                  </w:txbxContent>
                </v:textbox>
              </v:rect>
            </w:pict>
          </mc:Fallback>
        </mc:AlternateContent>
      </w:r>
      <w:r w:rsidR="002C1564" w:rsidRPr="002C1564">
        <w:rPr>
          <w:rFonts w:ascii="Times New Roman" w:hAnsi="Times New Roman" w:cs="Times New Roman"/>
          <w:b/>
          <w:sz w:val="28"/>
          <w:szCs w:val="28"/>
        </w:rPr>
        <w:t>BIÊN BẢN KIỂM PHIẾU</w:t>
      </w:r>
    </w:p>
    <w:p w14:paraId="0DBE67F6" w14:textId="544F4697" w:rsidR="002C1564" w:rsidRPr="002C1564" w:rsidRDefault="002C1564" w:rsidP="002C156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64">
        <w:rPr>
          <w:rFonts w:ascii="Times New Roman" w:hAnsi="Times New Roman" w:cs="Times New Roman"/>
          <w:b/>
          <w:sz w:val="28"/>
          <w:szCs w:val="28"/>
        </w:rPr>
        <w:t xml:space="preserve">Bầu cử </w:t>
      </w:r>
      <w:r w:rsidR="00886D96" w:rsidRPr="00886D96">
        <w:rPr>
          <w:rFonts w:ascii="Times New Roman" w:hAnsi="Times New Roman" w:cs="Times New Roman"/>
          <w:b/>
          <w:sz w:val="28"/>
          <w:szCs w:val="28"/>
        </w:rPr>
        <w:t>Chủ tịch</w:t>
      </w:r>
      <w:r w:rsidRPr="002C1564">
        <w:rPr>
          <w:rFonts w:ascii="Times New Roman" w:hAnsi="Times New Roman" w:cs="Times New Roman"/>
          <w:b/>
          <w:sz w:val="28"/>
          <w:szCs w:val="28"/>
        </w:rPr>
        <w:t xml:space="preserve"> Công đoàn cơ sở Công ty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0A0D79E7" w14:textId="77777777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Chúng tôi được Đại hội thành lập Công đoàn cơ sở Công ty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, bầu vào Tổ kiểm phiếu để tổ chức bầu cử Chủ tịch Công đoàn cơ sở Công ty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gồm: </w:t>
      </w:r>
    </w:p>
    <w:p w14:paraId="08FA9D57" w14:textId="65210281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Ông/bà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- … - Tổ trưởng </w:t>
      </w:r>
    </w:p>
    <w:p w14:paraId="35A267F1" w14:textId="6511F629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Ông/bà … - … - Ủy viên</w:t>
      </w:r>
    </w:p>
    <w:p w14:paraId="320C588E" w14:textId="6CBA501A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8D5">
        <w:rPr>
          <w:rFonts w:ascii="Times New Roman" w:hAnsi="Times New Roman" w:cs="Times New Roman"/>
          <w:sz w:val="28"/>
          <w:szCs w:val="28"/>
        </w:rPr>
        <w:t xml:space="preserve">- </w:t>
      </w:r>
      <w:r w:rsidRPr="00886D96">
        <w:rPr>
          <w:rFonts w:ascii="Times New Roman" w:hAnsi="Times New Roman" w:cs="Times New Roman"/>
          <w:sz w:val="28"/>
          <w:szCs w:val="28"/>
        </w:rPr>
        <w:t>Ông/bà … - … - Ủy viên</w:t>
      </w:r>
    </w:p>
    <w:p w14:paraId="2203757F" w14:textId="0ACB53A5" w:rsidR="00886D96" w:rsidRPr="000808D5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8D5">
        <w:rPr>
          <w:rFonts w:ascii="Times New Roman" w:hAnsi="Times New Roman" w:cs="Times New Roman"/>
          <w:sz w:val="28"/>
          <w:szCs w:val="28"/>
        </w:rPr>
        <w:t>- …</w:t>
      </w:r>
    </w:p>
    <w:p w14:paraId="1EAE17EE" w14:textId="6442AE21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8D5">
        <w:rPr>
          <w:rFonts w:ascii="Times New Roman" w:hAnsi="Times New Roman" w:cs="Times New Roman"/>
          <w:sz w:val="28"/>
          <w:szCs w:val="28"/>
        </w:rPr>
        <w:t>Tổ</w:t>
      </w:r>
      <w:r w:rsidRPr="00886D96">
        <w:rPr>
          <w:rFonts w:ascii="Times New Roman" w:hAnsi="Times New Roman" w:cs="Times New Roman"/>
          <w:sz w:val="28"/>
          <w:szCs w:val="28"/>
        </w:rPr>
        <w:t xml:space="preserve"> kiểm phiếu đã phổ biến cách thức bầu cử để đại biểu thực hiện quyền bầu cử theo đúng nguyên tắc và quy định của </w:t>
      </w:r>
      <w:bookmarkStart w:id="0" w:name="tvpllink_fvmzovnmxt_23"/>
      <w:r w:rsidRPr="00886D96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0"/>
      <w:r w:rsidRPr="00886D96">
        <w:rPr>
          <w:rFonts w:ascii="Times New Roman" w:hAnsi="Times New Roman" w:cs="Times New Roman"/>
          <w:sz w:val="28"/>
          <w:szCs w:val="28"/>
        </w:rPr>
        <w:t>. Sau khi kiểm phiếu, Tổ kiểm phiếu nhất trí lập biên bản như sau:</w:t>
      </w:r>
    </w:p>
    <w:p w14:paraId="17D8CD3F" w14:textId="6DB96943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Tổng số lao động có đơn xin gia nhập Công đoàn Việt Nam: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người;</w:t>
      </w:r>
    </w:p>
    <w:p w14:paraId="73469DCF" w14:textId="1BD039DA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Tổng số lao động đã là đoàn viên Công đoàn Việt Nam: … người;</w:t>
      </w:r>
    </w:p>
    <w:p w14:paraId="772109AE" w14:textId="1F1289F3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Tổng số đại biểu chính thức được triệu tập dự đại hội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đại biểu;</w:t>
      </w:r>
    </w:p>
    <w:p w14:paraId="497D3F3D" w14:textId="132FAA35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Tổng số đại biểu chính thức có mặt dự Đại hội ... đại biểu;</w:t>
      </w:r>
    </w:p>
    <w:p w14:paraId="64EFD7B5" w14:textId="1F572309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Tổng số đại biểu chính thức tham gia bỏ phiếu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đại biểu;</w:t>
      </w:r>
    </w:p>
    <w:p w14:paraId="70469253" w14:textId="30EE9492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Đại hội đã nhất trí danh sách bầu cử gồm … người, cụ thể: </w:t>
      </w:r>
      <w:r w:rsidR="00C90345" w:rsidRPr="00C90345">
        <w:rPr>
          <w:rFonts w:ascii="Times New Roman" w:hAnsi="Times New Roman" w:cs="Times New Roman"/>
          <w:sz w:val="28"/>
          <w:szCs w:val="28"/>
        </w:rPr>
        <w:t>ô</w:t>
      </w:r>
      <w:r w:rsidRPr="00886D96">
        <w:rPr>
          <w:rFonts w:ascii="Times New Roman" w:hAnsi="Times New Roman" w:cs="Times New Roman"/>
          <w:sz w:val="28"/>
          <w:szCs w:val="28"/>
        </w:rPr>
        <w:t xml:space="preserve">ng/bà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- … </w:t>
      </w:r>
    </w:p>
    <w:p w14:paraId="242DEB6F" w14:textId="4C6BB023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6D96">
        <w:rPr>
          <w:rFonts w:ascii="Times New Roman" w:hAnsi="Times New Roman" w:cs="Times New Roman"/>
          <w:i/>
          <w:sz w:val="28"/>
          <w:szCs w:val="28"/>
        </w:rPr>
        <w:t>Trong đó:</w:t>
      </w:r>
    </w:p>
    <w:p w14:paraId="10ADC776" w14:textId="67C6ADEC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Ứng cử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 người</w:t>
      </w:r>
      <w:r w:rsidRPr="00886D96">
        <w:rPr>
          <w:rFonts w:ascii="Times New Roman" w:hAnsi="Times New Roman" w:cs="Times New Roman"/>
          <w:sz w:val="28"/>
          <w:szCs w:val="28"/>
        </w:rPr>
        <w:t>;</w:t>
      </w:r>
    </w:p>
    <w:p w14:paraId="75C9ADF0" w14:textId="1FB479B5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Đề cử … người;</w:t>
      </w:r>
    </w:p>
    <w:p w14:paraId="5522D99B" w14:textId="1C43EC9A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Tổng số phiếu Ban kiểm phiếu phát ra … phiếu;</w:t>
      </w:r>
    </w:p>
    <w:p w14:paraId="3502EE3E" w14:textId="230617DF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Tổng số phiếu Ban kiểm phiếu thu về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phiếu;</w:t>
      </w:r>
    </w:p>
    <w:p w14:paraId="4C7A9FAF" w14:textId="4018249E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Số phiếu hợp lệ …  phiếu;</w:t>
      </w:r>
    </w:p>
    <w:p w14:paraId="705C06D6" w14:textId="77777777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- Số phiếu không hợp lệ … phiếu;</w:t>
      </w:r>
    </w:p>
    <w:p w14:paraId="6E08EF04" w14:textId="77777777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- Kết quả kiểm phiếu bầu cử như sau: Ông/bà: … -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>, số phiếu …/…, tỷ lệ …%</w:t>
      </w:r>
    </w:p>
    <w:p w14:paraId="1DFC25D1" w14:textId="0A8E0504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 xml:space="preserve">Căn cứ quy định của </w:t>
      </w:r>
      <w:bookmarkStart w:id="1" w:name="tvpllink_fvmzovnmxt_24"/>
      <w:r w:rsidRPr="00886D96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1"/>
      <w:r w:rsidRPr="00886D96">
        <w:rPr>
          <w:rFonts w:ascii="Times New Roman" w:hAnsi="Times New Roman" w:cs="Times New Roman"/>
          <w:sz w:val="28"/>
          <w:szCs w:val="28"/>
        </w:rPr>
        <w:t xml:space="preserve">, ông/bà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đã trúng cử </w:t>
      </w:r>
      <w:r w:rsidR="00C90345" w:rsidRPr="00886D96">
        <w:rPr>
          <w:rFonts w:ascii="Times New Roman" w:hAnsi="Times New Roman" w:cs="Times New Roman"/>
          <w:sz w:val="28"/>
          <w:szCs w:val="28"/>
        </w:rPr>
        <w:t xml:space="preserve">Chủ </w:t>
      </w:r>
      <w:r w:rsidRPr="00886D96">
        <w:rPr>
          <w:rFonts w:ascii="Times New Roman" w:hAnsi="Times New Roman" w:cs="Times New Roman"/>
          <w:sz w:val="28"/>
          <w:szCs w:val="28"/>
        </w:rPr>
        <w:t xml:space="preserve">tịch công đoàn cơ sở tại Đại hội thành lập Công đoàn cơ sở Công ty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D437AE5" w14:textId="77777777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96">
        <w:rPr>
          <w:rFonts w:ascii="Times New Roman" w:hAnsi="Times New Roman" w:cs="Times New Roman"/>
          <w:sz w:val="28"/>
          <w:szCs w:val="28"/>
        </w:rPr>
        <w:t>Biên bản này lập thành 03 bản, gửi Đoàn Chủ tịch để lưu hồ sơ Đại hội.</w:t>
      </w:r>
    </w:p>
    <w:p w14:paraId="50CE9754" w14:textId="02F13730" w:rsidR="00886D96" w:rsidRPr="00886D96" w:rsidRDefault="00886D96" w:rsidP="00886D9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D96">
        <w:rPr>
          <w:rFonts w:ascii="Times New Roman" w:hAnsi="Times New Roman" w:cs="Times New Roman"/>
          <w:sz w:val="28"/>
          <w:szCs w:val="28"/>
        </w:rPr>
        <w:lastRenderedPageBreak/>
        <w:t xml:space="preserve">Làm tại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giờ … ngày … tháng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6D96">
        <w:rPr>
          <w:rFonts w:ascii="Times New Roman" w:hAnsi="Times New Roman" w:cs="Times New Roman"/>
          <w:sz w:val="28"/>
          <w:szCs w:val="28"/>
        </w:rPr>
        <w:t xml:space="preserve">  năm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3C43D0D3" w14:textId="77777777" w:rsidR="002C1564" w:rsidRPr="002C1564" w:rsidRDefault="002C1564" w:rsidP="002C1564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952"/>
        <w:gridCol w:w="3994"/>
        <w:gridCol w:w="2977"/>
      </w:tblGrid>
      <w:tr w:rsidR="002C1564" w:rsidRPr="002C1564" w14:paraId="2D0DD3A6" w14:textId="77777777" w:rsidTr="002C1564">
        <w:tc>
          <w:tcPr>
            <w:tcW w:w="2952" w:type="dxa"/>
          </w:tcPr>
          <w:p w14:paraId="10AF0D84" w14:textId="76785E6B" w:rsidR="002C1564" w:rsidRPr="002C1564" w:rsidRDefault="002C1564" w:rsidP="007C4A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TRƯỞNG BAN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</w:t>
            </w:r>
          </w:p>
        </w:tc>
        <w:tc>
          <w:tcPr>
            <w:tcW w:w="3994" w:type="dxa"/>
          </w:tcPr>
          <w:p w14:paraId="26A632C8" w14:textId="52EF270F" w:rsidR="002C1564" w:rsidRPr="002C1564" w:rsidRDefault="002C1564" w:rsidP="007C4A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ĐOÀN CHỦ TỊCH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 HỘI</w:t>
            </w:r>
          </w:p>
        </w:tc>
        <w:tc>
          <w:tcPr>
            <w:tcW w:w="2977" w:type="dxa"/>
          </w:tcPr>
          <w:p w14:paraId="50F6F47A" w14:textId="3BBA55BF" w:rsidR="002C1564" w:rsidRPr="002C1564" w:rsidRDefault="002C1564" w:rsidP="007C4A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TRƯỞNG BAN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2C1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PHIẾU</w:t>
            </w:r>
          </w:p>
        </w:tc>
      </w:tr>
    </w:tbl>
    <w:p w14:paraId="067D4D4B" w14:textId="77777777" w:rsidR="002C1564" w:rsidRPr="002C1564" w:rsidRDefault="002C1564" w:rsidP="002C156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14:paraId="100ADC63" w14:textId="77777777" w:rsidR="002C1564" w:rsidRPr="002C1564" w:rsidRDefault="002C1564">
      <w:pPr>
        <w:rPr>
          <w:rFonts w:ascii="Times New Roman" w:hAnsi="Times New Roman" w:cs="Times New Roman"/>
          <w:sz w:val="28"/>
          <w:szCs w:val="28"/>
        </w:rPr>
      </w:pPr>
    </w:p>
    <w:sectPr w:rsidR="002C1564" w:rsidRPr="002C1564" w:rsidSect="002C156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64"/>
    <w:rsid w:val="000808D5"/>
    <w:rsid w:val="002C1564"/>
    <w:rsid w:val="0031665F"/>
    <w:rsid w:val="00643348"/>
    <w:rsid w:val="00773437"/>
    <w:rsid w:val="00886D96"/>
    <w:rsid w:val="009C049C"/>
    <w:rsid w:val="00C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A41F1"/>
  <w15:chartTrackingRefBased/>
  <w15:docId w15:val="{34983251-CCC5-4D4B-BF0C-EFA716B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6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56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56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56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56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56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56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56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6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5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5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56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56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56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1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56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15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56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5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Le Anh</dc:creator>
  <cp:keywords/>
  <dc:description/>
  <cp:lastModifiedBy>Khoa Le Anh</cp:lastModifiedBy>
  <cp:revision>5</cp:revision>
  <dcterms:created xsi:type="dcterms:W3CDTF">2025-07-29T01:03:00Z</dcterms:created>
  <dcterms:modified xsi:type="dcterms:W3CDTF">2025-08-18T02:00:00Z</dcterms:modified>
</cp:coreProperties>
</file>