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CE68" w14:textId="7646A323" w:rsidR="001E4039" w:rsidRDefault="006474C8" w:rsidP="001E4039">
      <w:pPr>
        <w:widowControl/>
        <w:spacing w:before="100" w:beforeAutospacing="1" w:after="100" w:afterAutospacing="1"/>
        <w:jc w:val="right"/>
        <w:rPr>
          <w:rFonts w:ascii="Times New Roman" w:eastAsia="PMingLiU" w:hAnsi="Times New Roman" w:cs="Times New Roman"/>
          <w:b/>
          <w:bCs/>
          <w:kern w:val="0"/>
          <w:szCs w:val="24"/>
        </w:rPr>
      </w:pPr>
      <w:r w:rsidRPr="006474C8">
        <w:rPr>
          <w:rFonts w:ascii="Times New Roman" w:eastAsia="PMingLiU" w:hAnsi="Times New Roman" w:cs="Times New Roman"/>
          <w:b/>
          <w:bCs/>
          <w:kern w:val="0"/>
          <w:szCs w:val="24"/>
        </w:rPr>
        <w:t>様式第</w:t>
      </w:r>
      <w:r w:rsidRPr="006474C8">
        <w:rPr>
          <w:rFonts w:ascii="Times New Roman" w:eastAsia="PMingLiU" w:hAnsi="Times New Roman" w:cs="Times New Roman"/>
          <w:b/>
          <w:bCs/>
          <w:kern w:val="0"/>
          <w:szCs w:val="24"/>
        </w:rPr>
        <w:t>0</w:t>
      </w:r>
      <w:r>
        <w:rPr>
          <w:rFonts w:ascii="Times New Roman" w:eastAsia="PMingLiU" w:hAnsi="Times New Roman" w:cs="Times New Roman"/>
          <w:b/>
          <w:bCs/>
          <w:kern w:val="0"/>
          <w:szCs w:val="24"/>
        </w:rPr>
        <w:t>3</w:t>
      </w:r>
      <w:r w:rsidRPr="006474C8">
        <w:rPr>
          <w:rFonts w:ascii="Times New Roman" w:eastAsia="PMingLiU" w:hAnsi="Times New Roman" w:cs="Times New Roman"/>
          <w:b/>
          <w:bCs/>
          <w:kern w:val="0"/>
          <w:szCs w:val="24"/>
        </w:rPr>
        <w:t>号</w:t>
      </w:r>
    </w:p>
    <w:tbl>
      <w:tblPr>
        <w:tblStyle w:val="TableGrid"/>
        <w:tblW w:w="1006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1E4039" w14:paraId="7263668E" w14:textId="77777777" w:rsidTr="00ED3293">
        <w:tc>
          <w:tcPr>
            <w:tcW w:w="4679" w:type="dxa"/>
          </w:tcPr>
          <w:p w14:paraId="6CA6036A" w14:textId="73802A72" w:rsidR="00A65C45" w:rsidRDefault="00A65C45" w:rsidP="001E4039">
            <w:pPr>
              <w:widowControl/>
              <w:ind w:right="480"/>
              <w:jc w:val="center"/>
              <w:rPr>
                <w:rFonts w:ascii="Times New Roman" w:eastAsia="Yu Mincho" w:hAnsi="Times New Roman" w:cs="Times New Roman"/>
                <w:b/>
                <w:bCs/>
                <w:kern w:val="0"/>
                <w:szCs w:val="24"/>
                <w:lang w:eastAsia="ja-JP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25C11" wp14:editId="7F3EA286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273317</wp:posOffset>
                      </wp:positionV>
                      <wp:extent cx="1149015" cy="6016"/>
                      <wp:effectExtent l="0" t="0" r="32385" b="323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015" cy="60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1F66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5pt,21.5pt" to="147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A65C4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使用者名</w:t>
            </w:r>
          </w:p>
          <w:p w14:paraId="75E2E94D" w14:textId="77777777" w:rsidR="00A65C45" w:rsidRPr="00A65C45" w:rsidRDefault="00A65C45" w:rsidP="001E4039">
            <w:pPr>
              <w:widowControl/>
              <w:ind w:right="480"/>
              <w:jc w:val="center"/>
              <w:rPr>
                <w:rFonts w:ascii="Times New Roman" w:eastAsia="Yu Mincho" w:hAnsi="Times New Roman" w:cs="Times New Roman" w:hint="eastAsia"/>
                <w:kern w:val="0"/>
                <w:szCs w:val="24"/>
                <w:lang w:eastAsia="ja-JP"/>
              </w:rPr>
            </w:pPr>
          </w:p>
          <w:p w14:paraId="5629B63F" w14:textId="2049A70B" w:rsidR="00A65C45" w:rsidRPr="00A65C45" w:rsidRDefault="00CD7065" w:rsidP="00A65C45">
            <w:pPr>
              <w:widowControl/>
              <w:ind w:right="480"/>
              <w:jc w:val="center"/>
              <w:rPr>
                <w:rFonts w:ascii="Times New Roman" w:eastAsia="Yu Mincho" w:hAnsi="Times New Roman" w:cs="Times New Roman" w:hint="eastAsia"/>
                <w:kern w:val="0"/>
                <w:szCs w:val="24"/>
                <w:lang w:eastAsia="ja-JP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No</w:t>
            </w:r>
            <w:r w:rsidR="001E4039"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: ……</w:t>
            </w:r>
          </w:p>
          <w:p w14:paraId="007D752A" w14:textId="77777777" w:rsidR="00A65C45" w:rsidRDefault="00A65C45" w:rsidP="001E4039">
            <w:pPr>
              <w:widowControl/>
              <w:ind w:right="480"/>
              <w:jc w:val="center"/>
              <w:rPr>
                <w:rFonts w:ascii="Times New Roman" w:eastAsia="Yu Mincho" w:hAnsi="Times New Roman" w:cs="Times New Roman"/>
                <w:kern w:val="0"/>
                <w:szCs w:val="24"/>
                <w:lang w:eastAsia="ja-JP"/>
              </w:rPr>
            </w:pPr>
            <w:r w:rsidRPr="00A65C45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件名：外国人労働者の雇用需要説明／労働許可証の新規発給</w:t>
            </w:r>
          </w:p>
          <w:p w14:paraId="197FBA85" w14:textId="19417DA2" w:rsidR="001E4039" w:rsidRDefault="00A65C45" w:rsidP="001E4039">
            <w:pPr>
              <w:widowControl/>
              <w:ind w:right="480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A65C45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・再発給・有効期間延長の申請</w:t>
            </w:r>
          </w:p>
        </w:tc>
        <w:tc>
          <w:tcPr>
            <w:tcW w:w="5386" w:type="dxa"/>
          </w:tcPr>
          <w:p w14:paraId="2038D1FC" w14:textId="02CE1A60" w:rsidR="00A65C45" w:rsidRDefault="00A65C45" w:rsidP="00A65C45">
            <w:pPr>
              <w:widowControl/>
              <w:jc w:val="center"/>
              <w:rPr>
                <w:rFonts w:ascii="Times New Roman" w:eastAsia="Yu Mincho" w:hAnsi="Times New Roman" w:cs="Times New Roman"/>
                <w:b/>
                <w:bCs/>
                <w:kern w:val="0"/>
                <w:szCs w:val="24"/>
                <w:lang w:eastAsia="ja-JP"/>
              </w:rPr>
            </w:pPr>
            <w:r w:rsidRPr="00A65C4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ベトナム社会主義共和国</w:t>
            </w:r>
            <w:r w:rsidRPr="00A65C4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br/>
            </w:r>
            <w:r w:rsidRPr="00A65C4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独立</w:t>
            </w:r>
            <w:r w:rsidRPr="00A65C4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- </w:t>
            </w:r>
            <w:r w:rsidRPr="00A65C4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自由</w:t>
            </w:r>
            <w:r w:rsidRPr="00A65C4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- </w:t>
            </w:r>
            <w:r w:rsidRPr="00A65C4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幸福</w:t>
            </w:r>
          </w:p>
          <w:p w14:paraId="2C5CD928" w14:textId="6BF99E5E" w:rsidR="00A65C45" w:rsidRDefault="00A65C45" w:rsidP="001E4039">
            <w:pPr>
              <w:widowControl/>
              <w:jc w:val="center"/>
              <w:rPr>
                <w:rFonts w:ascii="Times New Roman" w:eastAsia="Yu Mincho" w:hAnsi="Times New Roman" w:cs="Times New Roman"/>
                <w:b/>
                <w:bCs/>
                <w:kern w:val="0"/>
                <w:szCs w:val="24"/>
                <w:lang w:eastAsia="ja-JP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33CE2" wp14:editId="383B8D83">
                      <wp:simplePos x="0" y="0"/>
                      <wp:positionH relativeFrom="column">
                        <wp:posOffset>903371</wp:posOffset>
                      </wp:positionH>
                      <wp:positionV relativeFrom="paragraph">
                        <wp:posOffset>55814</wp:posOffset>
                      </wp:positionV>
                      <wp:extent cx="1571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375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4.4pt" to="194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654A6722" w14:textId="0D77B697" w:rsidR="001E4039" w:rsidRPr="001E4039" w:rsidRDefault="00A65C45" w:rsidP="001E4039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A65C45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…… </w:t>
            </w:r>
            <w:r w:rsidRPr="00A65C45">
              <w:rPr>
                <w:rFonts w:ascii="Times New Roman" w:eastAsia="PMingLiU" w:hAnsi="Times New Roman" w:cs="Times New Roman"/>
                <w:kern w:val="0"/>
                <w:szCs w:val="24"/>
              </w:rPr>
              <w:t>年</w:t>
            </w:r>
            <w:r w:rsidRPr="00A65C45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 </w:t>
            </w:r>
            <w:r w:rsidRPr="00A65C45">
              <w:rPr>
                <w:rFonts w:ascii="Times New Roman" w:eastAsia="PMingLiU" w:hAnsi="Times New Roman" w:cs="Times New Roman"/>
                <w:kern w:val="0"/>
                <w:szCs w:val="24"/>
              </w:rPr>
              <w:t>月</w:t>
            </w:r>
            <w:r w:rsidRPr="00A65C45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 </w:t>
            </w:r>
            <w:r w:rsidRPr="00A65C45">
              <w:rPr>
                <w:rFonts w:ascii="Times New Roman" w:eastAsia="PMingLiU" w:hAnsi="Times New Roman" w:cs="Times New Roman"/>
                <w:kern w:val="0"/>
                <w:szCs w:val="24"/>
              </w:rPr>
              <w:t>日</w:t>
            </w:r>
          </w:p>
        </w:tc>
      </w:tr>
    </w:tbl>
    <w:p w14:paraId="4F1CF753" w14:textId="77777777" w:rsidR="00A65C45" w:rsidRDefault="00A65C45" w:rsidP="00A65C45">
      <w:pPr>
        <w:widowControl/>
        <w:spacing w:before="100" w:beforeAutospacing="1" w:after="100" w:afterAutospacing="1"/>
        <w:jc w:val="center"/>
        <w:outlineLvl w:val="2"/>
        <w:rPr>
          <w:rFonts w:ascii="Times New Roman" w:eastAsia="Yu Mincho" w:hAnsi="Times New Roman" w:cs="Times New Roman"/>
          <w:kern w:val="0"/>
          <w:sz w:val="26"/>
          <w:szCs w:val="26"/>
          <w:lang w:eastAsia="ja-JP"/>
        </w:rPr>
      </w:pPr>
      <w:r w:rsidRPr="00A65C45">
        <w:rPr>
          <w:rFonts w:ascii="Times New Roman" w:eastAsia="PMingLiU" w:hAnsi="Times New Roman" w:cs="Times New Roman" w:hint="eastAsia"/>
          <w:kern w:val="0"/>
          <w:sz w:val="26"/>
          <w:szCs w:val="26"/>
        </w:rPr>
        <w:t>宛先：…（権限を有する機関）</w:t>
      </w:r>
    </w:p>
    <w:p w14:paraId="569699C1" w14:textId="38D481AB" w:rsidR="001E4039" w:rsidRPr="001E4039" w:rsidRDefault="001E4039" w:rsidP="001E4039">
      <w:pPr>
        <w:widowControl/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I. </w:t>
      </w:r>
      <w:r w:rsidR="00A65C45" w:rsidRPr="00A65C45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使用者に関する一般情報</w:t>
      </w:r>
    </w:p>
    <w:p w14:paraId="6A955EC5" w14:textId="0A545967" w:rsidR="001E4039" w:rsidRPr="001E4039" w:rsidRDefault="00A65C45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A65C45">
        <w:rPr>
          <w:rFonts w:ascii="Times New Roman" w:eastAsia="PMingLiU" w:hAnsi="Times New Roman" w:cs="Times New Roman"/>
          <w:kern w:val="0"/>
          <w:sz w:val="26"/>
          <w:szCs w:val="26"/>
        </w:rPr>
        <w:t>使用者名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²: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7F61ADB7" w14:textId="6BB4088C" w:rsidR="001E4039" w:rsidRPr="001E4039" w:rsidRDefault="00A65C45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A65C45">
        <w:rPr>
          <w:rFonts w:ascii="Times New Roman" w:eastAsia="PMingLiU" w:hAnsi="Times New Roman" w:cs="Times New Roman"/>
          <w:kern w:val="0"/>
          <w:sz w:val="26"/>
          <w:szCs w:val="26"/>
        </w:rPr>
        <w:t>使用者の種類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³: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615232E0" w14:textId="7FC00AFA" w:rsidR="001E4039" w:rsidRPr="001E4039" w:rsidRDefault="00A65C45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A65C45">
        <w:rPr>
          <w:rFonts w:ascii="Times New Roman" w:eastAsia="PMingLiU" w:hAnsi="Times New Roman" w:cs="Times New Roman" w:hint="eastAsia"/>
          <w:kern w:val="0"/>
          <w:sz w:val="26"/>
          <w:szCs w:val="26"/>
        </w:rPr>
        <w:t>使用者識別番号（ある場合）</w:t>
      </w:r>
      <w:r>
        <w:rPr>
          <w:rFonts w:ascii="Times New Roman" w:eastAsia="Yu Mincho" w:hAnsi="Times New Roman" w:cs="Times New Roman" w:hint="eastAsia"/>
          <w:kern w:val="0"/>
          <w:sz w:val="26"/>
          <w:szCs w:val="26"/>
          <w:lang w:eastAsia="ja-JP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29769CB5" w14:textId="5AC5B3CD" w:rsidR="001E4039" w:rsidRPr="001E4039" w:rsidRDefault="00A65C45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A65C45">
        <w:rPr>
          <w:rFonts w:ascii="Times New Roman" w:eastAsia="PMingLiU" w:hAnsi="Times New Roman" w:cs="Times New Roman"/>
          <w:kern w:val="0"/>
          <w:sz w:val="26"/>
          <w:szCs w:val="26"/>
        </w:rPr>
        <w:t>当該使用者に雇用されている労働者総数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: </w:t>
      </w:r>
      <w:r>
        <w:rPr>
          <w:rFonts w:ascii="Times New Roman" w:eastAsia="Yu Mincho" w:hAnsi="Times New Roman" w:cs="Times New Roman"/>
          <w:kern w:val="0"/>
          <w:sz w:val="26"/>
          <w:szCs w:val="26"/>
          <w:lang w:eastAsia="ja-JP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người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</w:rPr>
        <w:t>人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="00DB58C1">
        <w:rPr>
          <w:rFonts w:ascii="Yu Mincho" w:eastAsia="Yu Mincho" w:hAnsi="Yu Mincho" w:cs="Times New Roman" w:hint="eastAsia"/>
          <w:i/>
          <w:kern w:val="0"/>
          <w:sz w:val="26"/>
          <w:szCs w:val="26"/>
          <w:lang w:eastAsia="ja-JP"/>
        </w:rPr>
        <w:t>その中、</w:t>
      </w:r>
      <w:r w:rsidR="00DB58C1" w:rsidRPr="00DB58C1">
        <w:rPr>
          <w:rFonts w:ascii="Times New Roman" w:eastAsia="PMingLiU" w:hAnsi="Times New Roman" w:cs="Times New Roman"/>
          <w:i/>
          <w:kern w:val="0"/>
          <w:sz w:val="26"/>
          <w:szCs w:val="26"/>
        </w:rPr>
        <w:t>外国人労働者数</w:t>
      </w:r>
      <w:r w:rsidR="001E4039"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:</w:t>
      </w:r>
      <w:r w:rsidR="00DB58C1">
        <w:rPr>
          <w:rFonts w:ascii="Times New Roman" w:eastAsia="Yu Mincho" w:hAnsi="Times New Roman" w:cs="Times New Roman"/>
          <w:i/>
          <w:kern w:val="0"/>
          <w:sz w:val="26"/>
          <w:szCs w:val="26"/>
          <w:lang w:eastAsia="ja-JP"/>
        </w:rPr>
        <w:tab/>
      </w:r>
      <w:r w:rsidR="00DB58C1">
        <w:rPr>
          <w:rFonts w:ascii="Times New Roman" w:eastAsia="Yu Mincho" w:hAnsi="Times New Roman" w:cs="Times New Roman" w:hint="eastAsia"/>
          <w:i/>
          <w:kern w:val="0"/>
          <w:sz w:val="26"/>
          <w:szCs w:val="26"/>
          <w:lang w:eastAsia="ja-JP"/>
        </w:rPr>
        <w:t>人</w:t>
      </w:r>
    </w:p>
    <w:p w14:paraId="4666A3B8" w14:textId="793656E6" w:rsidR="001E4039" w:rsidRPr="001E4039" w:rsidRDefault="00DB58C1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住所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³: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6AA3AD1F" w14:textId="45F3C772" w:rsidR="001E4039" w:rsidRPr="001E4039" w:rsidRDefault="00DB58C1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電話番号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: </w:t>
      </w: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......................................................</w:t>
      </w:r>
      <w:r w:rsidRPr="00DB58C1">
        <w:t xml:space="preserve"> </w:t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E</w:t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メール（ある場合）</w:t>
      </w: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243571F4" w14:textId="2FD69FCB" w:rsidR="001E4039" w:rsidRPr="001E4039" w:rsidRDefault="00DB58C1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営業／設立／活動許可番号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発給機関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....................................................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有効期限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主な事業分野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⁴: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DB58C1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※</w:t>
      </w:r>
      <w:r w:rsidRPr="00DB58C1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条件付き業種の場合（ある場合）</w:t>
      </w:r>
      <w:r>
        <w:rPr>
          <w:rFonts w:ascii="Times New Roman" w:eastAsia="PMingLiU" w:hAnsi="Times New Roman" w:cs="Times New Roman"/>
          <w:i/>
          <w:iCs/>
          <w:kern w:val="0"/>
          <w:sz w:val="26"/>
          <w:szCs w:val="26"/>
          <w:lang w:val="vi-VN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営業／活動許可番号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事業分野</w:t>
      </w:r>
      <w:r w:rsidR="001E4039" w:rsidRPr="001E4039">
        <w:rPr>
          <w:rFonts w:ascii="Times New Roman" w:eastAsia="Microsoft YaHei" w:hAnsi="Times New Roman" w:cs="Times New Roman"/>
          <w:kern w:val="0"/>
          <w:sz w:val="26"/>
          <w:szCs w:val="26"/>
        </w:rPr>
        <w:t>⁵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発給機関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....................................................</w:t>
      </w:r>
      <w:r w:rsidRPr="00DB58C1">
        <w:t xml:space="preserve"> </w:t>
      </w:r>
      <w:r w:rsidRPr="00DB58C1">
        <w:rPr>
          <w:rFonts w:ascii="Times New Roman" w:eastAsia="PMingLiU" w:hAnsi="Times New Roman" w:cs="Times New Roman"/>
          <w:kern w:val="0"/>
          <w:sz w:val="26"/>
          <w:szCs w:val="26"/>
        </w:rPr>
        <w:t>有効期限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177F238F" w14:textId="77777777" w:rsidR="006474C8" w:rsidRPr="006474C8" w:rsidRDefault="006474C8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6474C8">
        <w:rPr>
          <w:rFonts w:ascii="Times New Roman" w:eastAsia="PMingLiU" w:hAnsi="Times New Roman" w:cs="Times New Roman"/>
          <w:kern w:val="0"/>
          <w:sz w:val="26"/>
          <w:szCs w:val="26"/>
        </w:rPr>
        <w:t>必要時の連絡担当者（電話番号、</w:t>
      </w:r>
      <w:r w:rsidRPr="006474C8">
        <w:rPr>
          <w:rFonts w:ascii="Times New Roman" w:eastAsia="PMingLiU" w:hAnsi="Times New Roman" w:cs="Times New Roman"/>
          <w:kern w:val="0"/>
          <w:sz w:val="26"/>
          <w:szCs w:val="26"/>
        </w:rPr>
        <w:t>E</w:t>
      </w:r>
      <w:r w:rsidRPr="006474C8">
        <w:rPr>
          <w:rFonts w:ascii="Times New Roman" w:eastAsia="PMingLiU" w:hAnsi="Times New Roman" w:cs="Times New Roman"/>
          <w:kern w:val="0"/>
          <w:sz w:val="26"/>
          <w:szCs w:val="26"/>
        </w:rPr>
        <w:t>メール）</w:t>
      </w:r>
      <w:r w:rsidR="001E4039"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</w:p>
    <w:p w14:paraId="1574D824" w14:textId="3E94A529" w:rsidR="006474C8" w:rsidRPr="006474C8" w:rsidRDefault="006474C8" w:rsidP="006474C8">
      <w:pPr>
        <w:widowControl/>
        <w:tabs>
          <w:tab w:val="right" w:leader="dot" w:pos="8505"/>
        </w:tabs>
        <w:spacing w:before="100" w:beforeAutospacing="1"/>
        <w:ind w:left="357"/>
        <w:rPr>
          <w:rFonts w:ascii="Times New Roman" w:eastAsia="Yu Mincho" w:hAnsi="Times New Roman" w:cs="Times New Roman" w:hint="eastAsia"/>
          <w:kern w:val="0"/>
          <w:sz w:val="26"/>
          <w:szCs w:val="26"/>
          <w:lang w:val="vi-VN" w:eastAsia="ja-JP"/>
        </w:rPr>
      </w:pP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000C9F92" w14:textId="772900F0" w:rsidR="001E4039" w:rsidRPr="006474C8" w:rsidRDefault="001E4039" w:rsidP="006474C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>II.</w:t>
      </w:r>
      <w:r w:rsidR="006474C8" w:rsidRPr="006474C8">
        <w:rPr>
          <w:rFonts w:ascii="Times New Roman" w:hAnsi="Times New Roman" w:cs="Times New Roman"/>
          <w:b/>
          <w:bCs/>
          <w:sz w:val="26"/>
          <w:szCs w:val="26"/>
        </w:rPr>
        <w:t>外国人労働者雇用需要説明報告</w:t>
      </w:r>
      <w:r w:rsidR="006474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政令第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2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条第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1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項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a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号、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i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号及び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m</w:t>
      </w:r>
      <w:r w:rsidR="006474C8"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号に規定される形態により外国人労働者を雇用する場合</w:t>
      </w:r>
      <w:r w:rsidR="006474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6474C8" w:rsidRPr="006474C8">
        <w:rPr>
          <w:rFonts w:ascii="Times New Roman" w:eastAsia="PMingLiU" w:hAnsi="Times New Roman" w:cs="Times New Roman"/>
          <w:i/>
          <w:kern w:val="0"/>
          <w:sz w:val="26"/>
          <w:szCs w:val="26"/>
        </w:rPr>
        <w:t>（労働許可証の新規発給申請に適用）</w:t>
      </w:r>
    </w:p>
    <w:p w14:paraId="5413B7A3" w14:textId="38A54670" w:rsidR="006474C8" w:rsidRPr="006474C8" w:rsidRDefault="006474C8" w:rsidP="006474C8">
      <w:pPr>
        <w:widowControl/>
        <w:spacing w:before="100" w:beforeAutospacing="1" w:after="100" w:afterAutospacing="1"/>
        <w:ind w:firstLineChars="210" w:firstLine="546"/>
        <w:jc w:val="both"/>
        <w:outlineLvl w:val="2"/>
        <w:rPr>
          <w:rFonts w:ascii="Times New Roman" w:eastAsia="Yu Mincho" w:hAnsi="Times New Roman" w:cs="Times New Roman"/>
          <w:bCs/>
          <w:kern w:val="0"/>
          <w:sz w:val="26"/>
          <w:szCs w:val="26"/>
          <w:lang w:val="vi-VN" w:eastAsia="ja-JP"/>
        </w:rPr>
      </w:pPr>
      <w:r w:rsidRPr="006474C8">
        <w:rPr>
          <w:rFonts w:ascii="Times New Roman" w:eastAsia="PMingLiU" w:hAnsi="Times New Roman" w:cs="Times New Roman" w:hint="eastAsia"/>
          <w:bCs/>
          <w:kern w:val="0"/>
          <w:sz w:val="26"/>
          <w:szCs w:val="26"/>
          <w:lang w:val="vi-VN"/>
        </w:rPr>
        <w:t>申請書提出日の少なくとも</w:t>
      </w:r>
      <w:r w:rsidRPr="006474C8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5</w:t>
      </w:r>
      <w:r w:rsidRPr="006474C8">
        <w:rPr>
          <w:rFonts w:ascii="Times New Roman" w:eastAsia="PMingLiU" w:hAnsi="Times New Roman" w:cs="Times New Roman" w:hint="eastAsia"/>
          <w:bCs/>
          <w:kern w:val="0"/>
          <w:sz w:val="26"/>
          <w:szCs w:val="26"/>
          <w:lang w:val="vi-VN"/>
        </w:rPr>
        <w:t>日前までに、使用者は、外国人労働者の雇用を予定する職位について、労働法第</w:t>
      </w:r>
      <w:r w:rsidRPr="006474C8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11</w:t>
      </w:r>
      <w:r w:rsidRPr="006474C8">
        <w:rPr>
          <w:rFonts w:ascii="Times New Roman" w:eastAsia="PMingLiU" w:hAnsi="Times New Roman" w:cs="Times New Roman" w:hint="eastAsia"/>
          <w:bCs/>
          <w:kern w:val="0"/>
          <w:sz w:val="26"/>
          <w:szCs w:val="26"/>
          <w:lang w:val="vi-VN"/>
        </w:rPr>
        <w:t>条第</w:t>
      </w:r>
      <w:r w:rsidRPr="006474C8"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>1</w:t>
      </w:r>
      <w:r w:rsidRPr="006474C8">
        <w:rPr>
          <w:rFonts w:ascii="Times New Roman" w:eastAsia="PMingLiU" w:hAnsi="Times New Roman" w:cs="Times New Roman" w:hint="eastAsia"/>
          <w:bCs/>
          <w:kern w:val="0"/>
          <w:sz w:val="26"/>
          <w:szCs w:val="26"/>
          <w:lang w:val="vi-VN"/>
        </w:rPr>
        <w:t>項の規定に基づき、ベトナム人労働者の募集を告知した</w:t>
      </w:r>
      <w:r>
        <w:rPr>
          <w:rFonts w:ascii="Times New Roman" w:eastAsia="Yu Mincho" w:hAnsi="Times New Roman" w:cs="Times New Roman" w:hint="eastAsia"/>
          <w:bCs/>
          <w:kern w:val="0"/>
          <w:sz w:val="26"/>
          <w:szCs w:val="26"/>
          <w:lang w:val="vi-VN" w:eastAsia="ja-JP"/>
        </w:rPr>
        <w:t>。</w:t>
      </w:r>
      <w:r w:rsidRPr="006474C8">
        <w:rPr>
          <w:rFonts w:ascii="Times New Roman" w:eastAsia="PMingLiU" w:hAnsi="Times New Roman" w:cs="Times New Roman" w:hint="eastAsia"/>
          <w:bCs/>
          <w:kern w:val="0"/>
          <w:sz w:val="26"/>
          <w:szCs w:val="26"/>
          <w:lang w:val="vi-VN"/>
        </w:rPr>
        <w:t>募集告知には以下の基本情報を含む：</w:t>
      </w:r>
    </w:p>
    <w:p w14:paraId="0BBA36DC" w14:textId="092AF345" w:rsidR="006474C8" w:rsidRPr="006474C8" w:rsidRDefault="006474C8" w:rsidP="006474C8">
      <w:pPr>
        <w:widowControl/>
        <w:spacing w:before="100" w:beforeAutospacing="1" w:after="100" w:afterAutospacing="1"/>
        <w:jc w:val="both"/>
        <w:rPr>
          <w:rFonts w:ascii="Times New Roman" w:eastAsia="Yu Mincho" w:hAnsi="Times New Roman" w:cs="Times New Roman" w:hint="eastAsia"/>
          <w:kern w:val="0"/>
          <w:sz w:val="26"/>
          <w:szCs w:val="26"/>
          <w:lang w:eastAsia="ja-JP"/>
        </w:rPr>
      </w:pPr>
      <w:r w:rsidRPr="006474C8">
        <w:rPr>
          <w:rFonts w:ascii="Times New Roman" w:eastAsia="PMingLiU" w:hAnsi="Times New Roman" w:cs="Times New Roman"/>
          <w:kern w:val="0"/>
          <w:sz w:val="26"/>
          <w:szCs w:val="26"/>
        </w:rPr>
        <w:lastRenderedPageBreak/>
        <w:t>職位（具体的な業務分野）、就業形態、就業場所、就業期間、専門・技術資格（ある場合）〔募集告知文書を添付〕</w:t>
      </w:r>
      <w:r>
        <w:rPr>
          <w:rFonts w:ascii="Yu Mincho" w:eastAsia="Yu Mincho" w:hAnsi="Yu Mincho" w:cs="Times New Roman" w:hint="eastAsia"/>
          <w:kern w:val="0"/>
          <w:sz w:val="26"/>
          <w:szCs w:val="26"/>
          <w:lang w:eastAsia="ja-JP"/>
        </w:rPr>
        <w:t>。</w:t>
      </w:r>
    </w:p>
    <w:p w14:paraId="523F3FE3" w14:textId="4807BF03" w:rsidR="006474C8" w:rsidRPr="006474C8" w:rsidRDefault="006474C8" w:rsidP="006474C8">
      <w:pPr>
        <w:widowControl/>
        <w:spacing w:before="100" w:beforeAutospacing="1" w:after="100" w:afterAutospacing="1"/>
        <w:jc w:val="both"/>
        <w:outlineLvl w:val="2"/>
        <w:rPr>
          <w:rFonts w:ascii="Times New Roman" w:eastAsia="Yu Mincho" w:hAnsi="Times New Roman" w:cs="Times New Roman"/>
          <w:kern w:val="0"/>
          <w:sz w:val="26"/>
          <w:szCs w:val="26"/>
          <w:lang w:eastAsia="ja-JP"/>
        </w:rPr>
      </w:pPr>
      <w:r w:rsidRPr="006474C8">
        <w:rPr>
          <w:rFonts w:ascii="Times New Roman" w:eastAsia="PMingLiU" w:hAnsi="Times New Roman" w:cs="Times New Roman" w:hint="eastAsia"/>
          <w:kern w:val="0"/>
          <w:sz w:val="26"/>
          <w:szCs w:val="26"/>
        </w:rPr>
        <w:t>しかし、当該予定職位については、ベトナム人労働者を採用することができなかった</w:t>
      </w:r>
      <w:r>
        <w:rPr>
          <w:rFonts w:ascii="Yu Mincho" w:eastAsia="Yu Mincho" w:hAnsi="Yu Mincho" w:cs="Times New Roman" w:hint="eastAsia"/>
          <w:kern w:val="0"/>
          <w:sz w:val="26"/>
          <w:szCs w:val="26"/>
          <w:lang w:eastAsia="ja-JP"/>
        </w:rPr>
        <w:t>。</w:t>
      </w:r>
    </w:p>
    <w:p w14:paraId="554064E1" w14:textId="77777777" w:rsidR="006474C8" w:rsidRDefault="006474C8" w:rsidP="00C06354">
      <w:pPr>
        <w:widowControl/>
        <w:spacing w:before="100" w:beforeAutospacing="1" w:after="100" w:afterAutospacing="1"/>
        <w:jc w:val="both"/>
        <w:rPr>
          <w:rFonts w:ascii="Times New Roman" w:eastAsia="Yu Mincho" w:hAnsi="Times New Roman" w:cs="Times New Roman"/>
          <w:b/>
          <w:bCs/>
          <w:kern w:val="0"/>
          <w:sz w:val="26"/>
          <w:szCs w:val="26"/>
          <w:lang w:eastAsia="ja-JP"/>
        </w:rPr>
      </w:pPr>
      <w:r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III. </w:t>
      </w:r>
      <w:r w:rsidRPr="006474C8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</w:rPr>
        <w:t>労働許可証の新規発給／再発給／有効期間延長の申請</w:t>
      </w:r>
    </w:p>
    <w:p w14:paraId="410B91E9" w14:textId="45C30179" w:rsidR="006474C8" w:rsidRPr="006474C8" w:rsidRDefault="006474C8" w:rsidP="006474C8">
      <w:pPr>
        <w:widowControl/>
        <w:jc w:val="both"/>
        <w:rPr>
          <w:rFonts w:ascii="Times New Roman" w:eastAsia="Yu Mincho" w:hAnsi="Times New Roman" w:cs="Times New Roman"/>
          <w:kern w:val="0"/>
          <w:sz w:val="26"/>
          <w:szCs w:val="26"/>
          <w:lang w:eastAsia="ja-JP"/>
        </w:rPr>
      </w:pPr>
      <w:r w:rsidRPr="006474C8">
        <w:rPr>
          <w:rFonts w:ascii="Times New Roman" w:eastAsia="PMingLiU" w:hAnsi="Times New Roman" w:cs="Times New Roman" w:hint="eastAsia"/>
          <w:kern w:val="0"/>
          <w:sz w:val="26"/>
          <w:szCs w:val="26"/>
        </w:rPr>
        <w:t>使用者は</w:t>
      </w:r>
      <w:r>
        <w:rPr>
          <w:rFonts w:ascii="Yu Mincho" w:eastAsia="Yu Mincho" w:hAnsi="Yu Mincho" w:cs="Times New Roman" w:hint="eastAsia"/>
          <w:kern w:val="0"/>
          <w:sz w:val="26"/>
          <w:szCs w:val="26"/>
          <w:lang w:eastAsia="ja-JP"/>
        </w:rPr>
        <w:t>、＿＿</w:t>
      </w:r>
      <w:r w:rsidRPr="006474C8">
        <w:rPr>
          <w:rFonts w:ascii="Times New Roman" w:eastAsia="PMingLiU" w:hAnsi="Times New Roman" w:cs="Times New Roman" w:hint="eastAsia"/>
          <w:kern w:val="0"/>
          <w:sz w:val="26"/>
          <w:szCs w:val="26"/>
        </w:rPr>
        <w:t>（権限を有する機関）</w:t>
      </w:r>
      <w:r>
        <w:rPr>
          <w:rFonts w:ascii="Yu Mincho" w:eastAsia="Yu Mincho" w:hAnsi="Yu Mincho" w:cs="Times New Roman" w:hint="eastAsia"/>
          <w:kern w:val="0"/>
          <w:sz w:val="26"/>
          <w:szCs w:val="26"/>
          <w:lang w:eastAsia="ja-JP"/>
        </w:rPr>
        <w:t>＿＿</w:t>
      </w:r>
      <w:r w:rsidRPr="006474C8">
        <w:rPr>
          <w:rFonts w:ascii="Times New Roman" w:eastAsia="PMingLiU" w:hAnsi="Times New Roman" w:cs="Times New Roman" w:hint="eastAsia"/>
          <w:kern w:val="0"/>
          <w:sz w:val="26"/>
          <w:szCs w:val="26"/>
        </w:rPr>
        <w:t>に対し、以下の外国人労働者について労働許可証の新規発給／再発給／有効期間延長を申請する</w:t>
      </w:r>
      <w:r>
        <w:rPr>
          <w:rFonts w:ascii="Yu Mincho" w:eastAsia="Yu Mincho" w:hAnsi="Yu Mincho" w:cs="Times New Roman" w:hint="eastAsia"/>
          <w:kern w:val="0"/>
          <w:sz w:val="26"/>
          <w:szCs w:val="26"/>
          <w:lang w:eastAsia="ja-JP"/>
        </w:rPr>
        <w:t>。</w:t>
      </w:r>
    </w:p>
    <w:p w14:paraId="3BE51AF6" w14:textId="77777777" w:rsidR="006474C8" w:rsidRDefault="006474C8" w:rsidP="006474C8">
      <w:pPr>
        <w:widowControl/>
        <w:tabs>
          <w:tab w:val="right" w:leader="dot" w:pos="8505"/>
        </w:tabs>
        <w:jc w:val="both"/>
        <w:rPr>
          <w:rFonts w:ascii="Times New Roman" w:eastAsia="Yu Mincho" w:hAnsi="Times New Roman" w:cs="Times New Roman"/>
          <w:bCs/>
          <w:i/>
          <w:kern w:val="0"/>
          <w:sz w:val="26"/>
          <w:szCs w:val="26"/>
          <w:lang w:eastAsia="ja-JP"/>
        </w:rPr>
      </w:pPr>
      <w:r w:rsidRPr="006474C8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再発給の場合は理由を明記：</w:t>
      </w:r>
    </w:p>
    <w:p w14:paraId="7E72228C" w14:textId="2A528C82" w:rsidR="00C06354" w:rsidRPr="00C06354" w:rsidRDefault="00C06354" w:rsidP="006474C8">
      <w:pPr>
        <w:widowControl/>
        <w:tabs>
          <w:tab w:val="right" w:leader="dot" w:pos="8505"/>
        </w:tabs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194A129F" w14:textId="77777777" w:rsidR="006474C8" w:rsidRDefault="006474C8" w:rsidP="00C06354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Yu Mincho" w:hAnsi="Times New Roman" w:cs="Times New Roman"/>
          <w:b/>
          <w:bCs/>
          <w:kern w:val="0"/>
          <w:sz w:val="26"/>
          <w:szCs w:val="26"/>
          <w:lang w:eastAsia="ja-JP"/>
        </w:rPr>
      </w:pPr>
      <w:r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 xml:space="preserve">1. </w:t>
      </w:r>
      <w:r w:rsidRPr="006474C8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>基本情報</w:t>
      </w:r>
    </w:p>
    <w:p w14:paraId="415E7C90" w14:textId="3C088913" w:rsidR="00C06354" w:rsidRPr="00C06354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a) </w:t>
      </w:r>
      <w:r w:rsidR="006474C8" w:rsidRPr="006474C8">
        <w:rPr>
          <w:rFonts w:ascii="Times New Roman" w:eastAsia="PMingLiU" w:hAnsi="Times New Roman" w:cs="Times New Roman"/>
          <w:kern w:val="0"/>
          <w:sz w:val="26"/>
          <w:szCs w:val="26"/>
        </w:rPr>
        <w:t>氏名（大文字）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/Full name (In capital letters):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 xml:space="preserve">b) </w:t>
      </w:r>
      <w:r w:rsidR="006474C8" w:rsidRPr="006474C8">
        <w:rPr>
          <w:rFonts w:ascii="Times New Roman" w:eastAsia="PMingLiU" w:hAnsi="Times New Roman" w:cs="Times New Roman"/>
          <w:kern w:val="0"/>
          <w:sz w:val="26"/>
          <w:szCs w:val="26"/>
        </w:rPr>
        <w:t>生年月日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/Date of birth: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>c)</w:t>
      </w:r>
      <w:r w:rsidR="006474C8" w:rsidRPr="006474C8">
        <w:t xml:space="preserve"> </w:t>
      </w:r>
      <w:r w:rsidR="006474C8" w:rsidRPr="006474C8">
        <w:rPr>
          <w:rFonts w:ascii="Times New Roman" w:eastAsia="PMingLiU" w:hAnsi="Times New Roman" w:cs="Times New Roman"/>
          <w:kern w:val="0"/>
          <w:sz w:val="26"/>
          <w:szCs w:val="26"/>
        </w:rPr>
        <w:t>性別（男／女）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/Sex (Male/Female):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 xml:space="preserve">d) </w:t>
      </w:r>
      <w:r w:rsidR="006474C8" w:rsidRPr="006474C8">
        <w:rPr>
          <w:rFonts w:ascii="Times New Roman" w:eastAsia="PMingLiU" w:hAnsi="Times New Roman" w:cs="Times New Roman"/>
          <w:kern w:val="0"/>
          <w:sz w:val="26"/>
          <w:szCs w:val="26"/>
        </w:rPr>
        <w:t>国籍</w:t>
      </w:r>
      <w:r w:rsidR="006474C8" w:rsidRPr="006474C8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/Nationality: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 xml:space="preserve">đ) </w:t>
      </w:r>
      <w:r w:rsidR="006474C8" w:rsidRPr="006474C8">
        <w:rPr>
          <w:rFonts w:ascii="Times New Roman" w:eastAsia="PMingLiU" w:hAnsi="Times New Roman" w:cs="Times New Roman"/>
          <w:kern w:val="0"/>
          <w:sz w:val="26"/>
          <w:szCs w:val="26"/>
        </w:rPr>
        <w:t>旅券番号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/Passport number: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</w:r>
      <w:r w:rsidR="006474C8" w:rsidRPr="006474C8">
        <w:rPr>
          <w:rFonts w:ascii="Times New Roman" w:eastAsia="PMingLiU" w:hAnsi="Times New Roman" w:cs="Times New Roman"/>
          <w:kern w:val="0"/>
          <w:sz w:val="26"/>
          <w:szCs w:val="26"/>
        </w:rPr>
        <w:t>有効期限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/Date of expiry: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>e)</w:t>
      </w:r>
      <w:r w:rsidR="006474C8" w:rsidRPr="006474C8">
        <w:rPr>
          <w:rFonts w:ascii="Times New Roman" w:eastAsia="PMingLiU" w:hAnsi="Times New Roman" w:cs="Times New Roman"/>
          <w:kern w:val="0"/>
          <w:sz w:val="26"/>
          <w:szCs w:val="26"/>
        </w:rPr>
        <w:t>個人識別番号（ある場合）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/Personal Identification Number (If any):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1A1C2031" w14:textId="193566C5" w:rsidR="001E4039" w:rsidRPr="00C06354" w:rsidRDefault="001E4039" w:rsidP="001E4039">
      <w:pPr>
        <w:widowControl/>
        <w:spacing w:before="100" w:beforeAutospacing="1" w:after="100" w:afterAutospacing="1"/>
        <w:outlineLvl w:val="3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</w:pPr>
      <w:r w:rsidRPr="00C06354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 xml:space="preserve">2. </w:t>
      </w:r>
      <w:r w:rsidR="009A204D" w:rsidRPr="009A204D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  <w:lang w:val="vi-VN"/>
        </w:rPr>
        <w:t>予定される就業に関する情報</w:t>
      </w:r>
    </w:p>
    <w:p w14:paraId="440BB983" w14:textId="4AB0DDFA" w:rsidR="001E4039" w:rsidRPr="00A65C45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a) 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職位</w:t>
      </w:r>
      <w:r w:rsidRPr="00A65C45">
        <w:rPr>
          <w:rFonts w:ascii="Times New Roman" w:eastAsia="MS Gothic" w:hAnsi="Times New Roman" w:cs="Times New Roman"/>
          <w:kern w:val="0"/>
          <w:sz w:val="26"/>
          <w:szCs w:val="26"/>
          <w:lang w:val="vi-VN"/>
        </w:rPr>
        <w:t>⁶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/Job assignment: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具体的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な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業務分野</w:t>
      </w:r>
      <w:r w:rsidRPr="00A65C45">
        <w:rPr>
          <w:rFonts w:ascii="Times New Roman" w:eastAsia="Microsoft YaHei" w:hAnsi="Times New Roman" w:cs="Times New Roman"/>
          <w:kern w:val="0"/>
          <w:sz w:val="26"/>
          <w:szCs w:val="26"/>
          <w:lang w:val="vi-VN"/>
        </w:rPr>
        <w:t>⁷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/Job field: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 xml:space="preserve">b) 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就業形態</w:t>
      </w:r>
      <w:r w:rsidRPr="00A65C45">
        <w:rPr>
          <w:rFonts w:ascii="Times New Roman" w:eastAsia="Microsoft YaHei" w:hAnsi="Times New Roman" w:cs="Times New Roman"/>
          <w:kern w:val="0"/>
          <w:sz w:val="26"/>
          <w:szCs w:val="26"/>
          <w:lang w:val="vi-VN"/>
        </w:rPr>
        <w:t>⁸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/Working form: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 xml:space="preserve">c) 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専門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・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技術資格（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ある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場合）</w:t>
      </w:r>
      <w:r w:rsidRPr="00A65C45">
        <w:rPr>
          <w:rFonts w:ascii="Times New Roman" w:eastAsia="MS Gothic" w:hAnsi="Times New Roman" w:cs="Times New Roman"/>
          <w:kern w:val="0"/>
          <w:sz w:val="26"/>
          <w:szCs w:val="26"/>
          <w:lang w:val="vi-VN"/>
        </w:rPr>
        <w:t>⁹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/Technical professional qualification (If any):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 xml:space="preserve">d) 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勤務先（第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I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項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に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記載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した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使用者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と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異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なる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使用者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の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下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で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勤務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する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場合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</w:rPr>
        <w:t>に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記載）</w:t>
      </w:r>
      <w:r w:rsidR="009A204D" w:rsidRPr="009A204D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/</w:t>
      </w:r>
      <w:r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Working at (To be declared in the event of working at employer that differs from employer in section I):</w:t>
      </w:r>
    </w:p>
    <w:p w14:paraId="10D8BBE5" w14:textId="37222ED0" w:rsidR="001E4039" w:rsidRPr="00C06354" w:rsidRDefault="00E61D58" w:rsidP="00C06354">
      <w:pPr>
        <w:widowControl/>
        <w:tabs>
          <w:tab w:val="right" w:leader="dot" w:pos="8505"/>
        </w:tabs>
        <w:spacing w:before="100" w:beforeAutospacing="1" w:after="100" w:afterAutospacing="1"/>
        <w:ind w:left="720"/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</w:pPr>
      <w:r w:rsidRPr="00613C88">
        <w:rPr>
          <w:rFonts w:ascii="Times New Roman" w:eastAsia="PMingLiU" w:hAnsi="Times New Roman" w:cs="Times New Roman" w:hint="eastAsia"/>
          <w:i/>
          <w:kern w:val="0"/>
          <w:sz w:val="26"/>
          <w:szCs w:val="26"/>
          <w:lang w:val="vi-VN"/>
        </w:rPr>
        <w:t>使用者名</w:t>
      </w:r>
      <w:r w:rsidR="001E4039" w:rsidRPr="00613C88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>/Name of employer:</w:t>
      </w:r>
      <w:r w:rsidR="00C06354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ab/>
      </w:r>
    </w:p>
    <w:p w14:paraId="65AD09D8" w14:textId="5B7EDD67" w:rsidR="001E4039" w:rsidRPr="00613C88" w:rsidRDefault="00E61D58" w:rsidP="00C06354">
      <w:pPr>
        <w:widowControl/>
        <w:tabs>
          <w:tab w:val="right" w:leader="dot" w:pos="8505"/>
        </w:tabs>
        <w:spacing w:before="100" w:beforeAutospacing="1" w:after="100" w:afterAutospacing="1"/>
        <w:ind w:left="720"/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</w:pPr>
      <w:r w:rsidRPr="00613C88">
        <w:rPr>
          <w:rFonts w:ascii="Times New Roman" w:eastAsia="PMingLiU" w:hAnsi="Times New Roman" w:cs="Times New Roman" w:hint="eastAsia"/>
          <w:i/>
          <w:kern w:val="0"/>
          <w:sz w:val="26"/>
          <w:szCs w:val="26"/>
          <w:lang w:val="vi-VN"/>
        </w:rPr>
        <w:t>使用者</w:t>
      </w:r>
      <w:r w:rsidRPr="00E61D58">
        <w:rPr>
          <w:rFonts w:ascii="Times New Roman" w:eastAsia="PMingLiU" w:hAnsi="Times New Roman" w:cs="Times New Roman" w:hint="eastAsia"/>
          <w:i/>
          <w:kern w:val="0"/>
          <w:sz w:val="26"/>
          <w:szCs w:val="26"/>
        </w:rPr>
        <w:t>の</w:t>
      </w:r>
      <w:r w:rsidRPr="00613C88">
        <w:rPr>
          <w:rFonts w:ascii="Times New Roman" w:eastAsia="PMingLiU" w:hAnsi="Times New Roman" w:cs="Times New Roman" w:hint="eastAsia"/>
          <w:i/>
          <w:kern w:val="0"/>
          <w:sz w:val="26"/>
          <w:szCs w:val="26"/>
          <w:lang w:val="vi-VN"/>
        </w:rPr>
        <w:t>種類</w:t>
      </w:r>
      <w:r w:rsidR="001E4039" w:rsidRPr="00613C88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>¹</w:t>
      </w:r>
      <w:r w:rsidR="001E4039" w:rsidRPr="00613C88">
        <w:rPr>
          <w:rFonts w:ascii="Times New Roman" w:eastAsia="MS Gothic" w:hAnsi="Times New Roman" w:cs="Times New Roman"/>
          <w:i/>
          <w:kern w:val="0"/>
          <w:sz w:val="26"/>
          <w:szCs w:val="26"/>
          <w:lang w:val="vi-VN"/>
        </w:rPr>
        <w:t>⁰</w:t>
      </w:r>
      <w:r w:rsidR="001E4039" w:rsidRPr="00613C88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>/Type of employer:</w:t>
      </w:r>
      <w:r w:rsidR="00C06354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ab/>
      </w:r>
      <w:r w:rsidR="001E4039" w:rsidRPr="00613C88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 xml:space="preserve"> </w:t>
      </w:r>
    </w:p>
    <w:p w14:paraId="3A5F9283" w14:textId="62A6B6A6" w:rsidR="00B060D4" w:rsidRPr="00613C88" w:rsidRDefault="00E61D58" w:rsidP="00C06354">
      <w:pPr>
        <w:widowControl/>
        <w:tabs>
          <w:tab w:val="right" w:leader="dot" w:pos="8505"/>
        </w:tabs>
        <w:spacing w:before="100" w:beforeAutospacing="1" w:after="100" w:afterAutospacing="1"/>
        <w:ind w:firstLineChars="327" w:firstLine="850"/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</w:pPr>
      <w:r w:rsidRPr="00613C88">
        <w:rPr>
          <w:rFonts w:ascii="Times New Roman" w:eastAsia="PMingLiU" w:hAnsi="Times New Roman" w:cs="Times New Roman" w:hint="eastAsia"/>
          <w:i/>
          <w:kern w:val="0"/>
          <w:sz w:val="26"/>
          <w:szCs w:val="26"/>
          <w:lang w:val="vi-VN"/>
        </w:rPr>
        <w:lastRenderedPageBreak/>
        <w:t>使用者識別番号（</w:t>
      </w:r>
      <w:r w:rsidRPr="00E61D58">
        <w:rPr>
          <w:rFonts w:ascii="Times New Roman" w:eastAsia="PMingLiU" w:hAnsi="Times New Roman" w:cs="Times New Roman" w:hint="eastAsia"/>
          <w:i/>
          <w:kern w:val="0"/>
          <w:sz w:val="26"/>
          <w:szCs w:val="26"/>
        </w:rPr>
        <w:t>ある</w:t>
      </w:r>
      <w:r w:rsidRPr="00613C88">
        <w:rPr>
          <w:rFonts w:ascii="Times New Roman" w:eastAsia="PMingLiU" w:hAnsi="Times New Roman" w:cs="Times New Roman" w:hint="eastAsia"/>
          <w:i/>
          <w:kern w:val="0"/>
          <w:sz w:val="26"/>
          <w:szCs w:val="26"/>
          <w:lang w:val="vi-VN"/>
        </w:rPr>
        <w:t>場合）</w:t>
      </w:r>
      <w:r w:rsidR="001E4039" w:rsidRPr="00613C88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>/Identification Number of emp</w:t>
      </w:r>
      <w:r w:rsidR="00B060D4" w:rsidRPr="00613C88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>loyer (If any):</w:t>
      </w:r>
      <w:r w:rsidR="00C06354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ab/>
      </w:r>
      <w:r w:rsidR="00B060D4" w:rsidRPr="00613C88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 xml:space="preserve"> </w:t>
      </w:r>
    </w:p>
    <w:p w14:paraId="7F848CC5" w14:textId="0DC2A46E" w:rsidR="001E4039" w:rsidRPr="00613C88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ind w:firstLineChars="327" w:firstLine="850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đ)</w:t>
      </w:r>
      <w:r w:rsidR="00613C88" w:rsidRPr="00613C88">
        <w:rPr>
          <w:lang w:val="vi-VN"/>
        </w:rPr>
        <w:t xml:space="preserve"> </w:t>
      </w:r>
      <w:r w:rsidR="00613C88"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就業場所（具体的</w:t>
      </w:r>
      <w:r w:rsidR="00613C88" w:rsidRPr="00613C88">
        <w:rPr>
          <w:rFonts w:ascii="Times New Roman" w:eastAsia="PMingLiU" w:hAnsi="Times New Roman" w:cs="Times New Roman"/>
          <w:kern w:val="0"/>
          <w:sz w:val="26"/>
          <w:szCs w:val="26"/>
        </w:rPr>
        <w:t>に</w:t>
      </w:r>
      <w:r w:rsidR="00613C88"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列挙）</w:t>
      </w:r>
      <w:r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¹¹/Working place (List of place):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38DEACCD" w14:textId="77777777" w:rsidR="00613C88" w:rsidRPr="00613C88" w:rsidRDefault="001E4039" w:rsidP="00613C88">
      <w:pPr>
        <w:widowControl/>
        <w:tabs>
          <w:tab w:val="right" w:leader="dot" w:pos="8505"/>
        </w:tabs>
        <w:spacing w:before="100" w:beforeAutospacing="1" w:after="100" w:afterAutospacing="1"/>
        <w:ind w:firstLineChars="272" w:firstLine="707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e) </w:t>
      </w:r>
      <w:r w:rsidR="00613C88"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就業期間</w:t>
      </w:r>
      <w:r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/Period of work: </w:t>
      </w:r>
      <w:r w:rsidR="00613C88" w:rsidRPr="00613C88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年…月…日から</w:t>
      </w:r>
      <w:r w:rsidR="00613C88"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/ from .../.../...</w:t>
      </w:r>
    </w:p>
    <w:p w14:paraId="631E0DA6" w14:textId="77777777" w:rsidR="00613C88" w:rsidRDefault="00613C88" w:rsidP="00613C88">
      <w:pPr>
        <w:widowControl/>
        <w:tabs>
          <w:tab w:val="right" w:leader="dot" w:pos="8505"/>
        </w:tabs>
        <w:spacing w:before="100" w:beforeAutospacing="1" w:after="100" w:afterAutospacing="1"/>
        <w:ind w:firstLineChars="272" w:firstLine="70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613C88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 xml:space="preserve">　…年…月…日まで</w:t>
      </w:r>
      <w:r w:rsidRPr="00613C88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/ to .../.../...</w:t>
      </w:r>
    </w:p>
    <w:p w14:paraId="356A0F87" w14:textId="27B4D687" w:rsidR="001E4039" w:rsidRPr="00A65C45" w:rsidRDefault="001E4039" w:rsidP="00613C88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</w:pPr>
      <w:r w:rsidRPr="00A65C45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>3</w:t>
      </w:r>
      <w:r w:rsidR="00613C88">
        <w:t>.</w:t>
      </w:r>
      <w:r w:rsidR="00613C88" w:rsidRPr="00613C8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r w:rsidR="00613C88" w:rsidRPr="00613C88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学歴（労働許可証の新規発給の場合に適用）</w:t>
      </w:r>
    </w:p>
    <w:p w14:paraId="15656190" w14:textId="77777777" w:rsidR="00613C88" w:rsidRDefault="00613C88" w:rsidP="00C06354">
      <w:pPr>
        <w:widowControl/>
        <w:tabs>
          <w:tab w:val="right" w:leader="dot" w:pos="8505"/>
        </w:tabs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bCs/>
          <w:kern w:val="0"/>
          <w:sz w:val="26"/>
          <w:szCs w:val="26"/>
        </w:rPr>
      </w:pPr>
      <w:r w:rsidRPr="00613C88">
        <w:rPr>
          <w:rFonts w:ascii="Times New Roman" w:eastAsia="PMingLiU" w:hAnsi="Times New Roman" w:cs="Times New Roman"/>
          <w:bCs/>
          <w:kern w:val="0"/>
          <w:sz w:val="26"/>
          <w:szCs w:val="26"/>
        </w:rPr>
        <w:t>取得した学歴・学位（ある場合）を具体的に記載すること</w:t>
      </w:r>
    </w:p>
    <w:p w14:paraId="3A330A7D" w14:textId="1EA40520" w:rsidR="00C06354" w:rsidRPr="00C06354" w:rsidRDefault="00C06354" w:rsidP="00C06354">
      <w:pPr>
        <w:widowControl/>
        <w:tabs>
          <w:tab w:val="right" w:leader="dot" w:pos="8505"/>
        </w:tabs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ab/>
      </w:r>
    </w:p>
    <w:p w14:paraId="4B86F1AA" w14:textId="5D6E0661" w:rsidR="001E4039" w:rsidRPr="00A65C45" w:rsidRDefault="001E4039" w:rsidP="00B060D4">
      <w:pPr>
        <w:widowControl/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</w:pPr>
      <w:r w:rsidRPr="00A65C45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 xml:space="preserve">4. </w:t>
      </w:r>
      <w:r w:rsidR="00613C88" w:rsidRPr="00613C88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  <w:lang w:val="vi-VN"/>
        </w:rPr>
        <w:t>職務経歴（労働許可証の新規発給の場合に適用）</w:t>
      </w:r>
    </w:p>
    <w:p w14:paraId="6E55EC26" w14:textId="77777777" w:rsidR="00613C88" w:rsidRDefault="00613C88" w:rsidP="00C06354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613C88">
        <w:rPr>
          <w:rFonts w:ascii="Times New Roman" w:eastAsia="PMingLiU" w:hAnsi="Times New Roman" w:cs="Times New Roman"/>
          <w:kern w:val="0"/>
          <w:sz w:val="26"/>
          <w:szCs w:val="26"/>
        </w:rPr>
        <w:t>予定職務に適合する職務経験（使用者名、勤務期間、職位、具体的な業務分野）を具体的に記載すること。</w:t>
      </w:r>
    </w:p>
    <w:p w14:paraId="2C156135" w14:textId="7F58021C" w:rsidR="00C06354" w:rsidRPr="00C06354" w:rsidRDefault="00C06354" w:rsidP="00C06354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0035F451" w14:textId="77777777" w:rsidR="00613C88" w:rsidRDefault="00613C88" w:rsidP="00613C88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r w:rsidRPr="00613C88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 xml:space="preserve">5. </w:t>
      </w:r>
      <w:r w:rsidRPr="00613C88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  <w:lang w:val="vi-VN"/>
        </w:rPr>
        <w:t>結果の受領方法</w:t>
      </w:r>
    </w:p>
    <w:p w14:paraId="45FC43E5" w14:textId="11441585" w:rsidR="001E4039" w:rsidRPr="00613C88" w:rsidRDefault="00613C88" w:rsidP="00613C88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613C88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方法（オンライン／直接／公共郵便サービス）</w:t>
      </w:r>
      <w:r w:rsidR="001E4039"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:</w:t>
      </w:r>
      <w:r>
        <w:rPr>
          <w:rFonts w:ascii="Times New Roman" w:eastAsia="PMingLiU" w:hAnsi="Times New Roman" w:cs="Times New Roman"/>
          <w:kern w:val="0"/>
          <w:sz w:val="26"/>
          <w:szCs w:val="26"/>
        </w:rPr>
        <w:tab/>
      </w:r>
    </w:p>
    <w:p w14:paraId="79C576CA" w14:textId="29807085" w:rsidR="001E4039" w:rsidRPr="00A65C45" w:rsidRDefault="00613C88" w:rsidP="00613C88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613C88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結果送付先住所</w:t>
      </w:r>
      <w:r w:rsidR="001E4039"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¹²:</w:t>
      </w:r>
      <w:r>
        <w:rPr>
          <w:rFonts w:ascii="Times New Roman" w:eastAsia="PMingLiU" w:hAnsi="Times New Roman" w:cs="Times New Roman"/>
          <w:kern w:val="0"/>
          <w:sz w:val="26"/>
          <w:szCs w:val="26"/>
        </w:rPr>
        <w:tab/>
      </w:r>
      <w:r w:rsidR="001E4039" w:rsidRPr="00A65C45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</w:p>
    <w:p w14:paraId="39417017" w14:textId="51E2AD46" w:rsidR="00613C88" w:rsidRPr="00613C88" w:rsidRDefault="00613C88" w:rsidP="001E4039">
      <w:pPr>
        <w:widowControl/>
        <w:spacing w:before="100" w:beforeAutospacing="1" w:after="100" w:afterAutospacing="1"/>
        <w:rPr>
          <w:rFonts w:ascii="Times New Roman" w:eastAsia="Yu Mincho" w:hAnsi="Times New Roman" w:cs="Times New Roman"/>
          <w:kern w:val="0"/>
          <w:sz w:val="26"/>
          <w:szCs w:val="26"/>
          <w:lang w:eastAsia="ja-JP"/>
        </w:rPr>
      </w:pPr>
      <w:r w:rsidRPr="00613C88">
        <w:rPr>
          <w:rFonts w:ascii="Times New Roman" w:eastAsia="PMingLiU" w:hAnsi="Times New Roman" w:cs="Times New Roman" w:hint="eastAsia"/>
          <w:kern w:val="0"/>
          <w:sz w:val="26"/>
          <w:szCs w:val="26"/>
          <w:lang w:val="vi-VN"/>
        </w:rPr>
        <w:t>使用者は、上記記載内容が事実に相違ないことを誓約し、虚偽があった場合は法令に基づき全責任を負う</w:t>
      </w:r>
      <w:r>
        <w:rPr>
          <w:rFonts w:ascii="Times New Roman" w:eastAsia="Yu Mincho" w:hAnsi="Times New Roman" w:cs="Times New Roman" w:hint="eastAsia"/>
          <w:kern w:val="0"/>
          <w:sz w:val="26"/>
          <w:szCs w:val="26"/>
          <w:lang w:val="vi-VN" w:eastAsia="ja-JP"/>
        </w:rPr>
        <w:t>。</w:t>
      </w:r>
    </w:p>
    <w:p w14:paraId="519D818E" w14:textId="098D6CB0" w:rsidR="001E4039" w:rsidRDefault="00613C88" w:rsidP="001E4039">
      <w:pPr>
        <w:widowControl/>
        <w:spacing w:before="100" w:beforeAutospacing="1" w:after="100" w:afterAutospacing="1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r w:rsidRPr="00613C88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</w:rPr>
        <w:t>送付先</w:t>
      </w:r>
      <w:r>
        <w:rPr>
          <w:rFonts w:ascii="Yu Mincho" w:eastAsia="Yu Mincho" w:hAnsi="Yu Mincho" w:cs="Times New Roman" w:hint="eastAsia"/>
          <w:b/>
          <w:bCs/>
          <w:kern w:val="0"/>
          <w:sz w:val="26"/>
          <w:szCs w:val="26"/>
          <w:lang w:eastAsia="ja-JP"/>
        </w:rPr>
        <w:t>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B060D4" w14:paraId="1B14FD99" w14:textId="77777777" w:rsidTr="00B060D4">
        <w:tc>
          <w:tcPr>
            <w:tcW w:w="4460" w:type="dxa"/>
          </w:tcPr>
          <w:p w14:paraId="08E9B73A" w14:textId="203D8C0A" w:rsidR="00613C88" w:rsidRPr="00613C88" w:rsidRDefault="00613C88" w:rsidP="00613C88">
            <w:pPr>
              <w:pStyle w:val="ListParagraph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0"/>
              <w:rPr>
                <w:rFonts w:ascii="Times New Roman" w:eastAsia="PMingLiU" w:hAnsi="Times New Roman" w:cs="Times New Roman" w:hint="eastAsia"/>
                <w:kern w:val="0"/>
                <w:sz w:val="26"/>
                <w:szCs w:val="26"/>
              </w:rPr>
            </w:pPr>
            <w:r w:rsidRPr="00613C88">
              <w:rPr>
                <w:rFonts w:ascii="Times New Roman" w:eastAsia="PMingLiU" w:hAnsi="Times New Roman" w:cs="Times New Roman" w:hint="eastAsia"/>
                <w:kern w:val="0"/>
                <w:sz w:val="26"/>
                <w:szCs w:val="26"/>
              </w:rPr>
              <w:t>上記の通り</w:t>
            </w:r>
          </w:p>
          <w:p w14:paraId="22380272" w14:textId="0926D090" w:rsidR="00B060D4" w:rsidRDefault="00613C88" w:rsidP="00613C88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  <w:r w:rsidRPr="00613C88">
              <w:rPr>
                <w:rFonts w:ascii="Times New Roman" w:eastAsia="PMingLiU" w:hAnsi="Times New Roman" w:cs="Times New Roman" w:hint="eastAsia"/>
                <w:kern w:val="0"/>
                <w:sz w:val="26"/>
                <w:szCs w:val="26"/>
              </w:rPr>
              <w:t>保存：………</w:t>
            </w:r>
          </w:p>
        </w:tc>
        <w:tc>
          <w:tcPr>
            <w:tcW w:w="4461" w:type="dxa"/>
          </w:tcPr>
          <w:p w14:paraId="59C2A3DB" w14:textId="362BAB57" w:rsidR="00B060D4" w:rsidRPr="00B060D4" w:rsidRDefault="00613C88" w:rsidP="00B060D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  <w:r w:rsidRPr="00613C88">
              <w:rPr>
                <w:rFonts w:ascii="Times New Roman" w:eastAsia="PMingLiU" w:hAnsi="Times New Roman" w:cs="Times New Roman" w:hint="eastAsia"/>
                <w:b/>
                <w:bCs/>
                <w:kern w:val="0"/>
                <w:sz w:val="26"/>
                <w:szCs w:val="26"/>
              </w:rPr>
              <w:t>使用者</w:t>
            </w:r>
            <w:r w:rsidR="00B060D4"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br/>
            </w:r>
            <w:r w:rsidRPr="00613C88">
              <w:rPr>
                <w:rFonts w:ascii="Times New Roman" w:eastAsia="PMingLiU" w:hAnsi="Times New Roman" w:cs="Times New Roman" w:hint="eastAsia"/>
                <w:kern w:val="0"/>
                <w:sz w:val="26"/>
                <w:szCs w:val="26"/>
              </w:rPr>
              <w:t>（署名・氏名明記・押印）</w:t>
            </w:r>
          </w:p>
        </w:tc>
      </w:tr>
    </w:tbl>
    <w:p w14:paraId="0F51A5C9" w14:textId="77777777" w:rsidR="00B060D4" w:rsidRPr="001E4039" w:rsidRDefault="00B060D4" w:rsidP="001E4039">
      <w:pPr>
        <w:widowControl/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</w:rPr>
      </w:pPr>
    </w:p>
    <w:p w14:paraId="4A51C345" w14:textId="77777777" w:rsidR="008865BE" w:rsidRDefault="008865BE" w:rsidP="001E4039">
      <w:pPr>
        <w:rPr>
          <w:rFonts w:ascii="Times New Roman" w:hAnsi="Times New Roman" w:cs="Times New Roman"/>
          <w:sz w:val="26"/>
          <w:szCs w:val="26"/>
        </w:rPr>
      </w:pPr>
    </w:p>
    <w:p w14:paraId="363A7C46" w14:textId="77777777" w:rsidR="00ED3293" w:rsidRPr="00C06354" w:rsidRDefault="00ED3293" w:rsidP="001E4039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6B5DF39" w14:textId="77777777" w:rsidR="00613C88" w:rsidRPr="00613C88" w:rsidRDefault="00613C88" w:rsidP="00613C88">
      <w:pPr>
        <w:rPr>
          <w:rFonts w:ascii="Times New Roman" w:hAnsi="Times New Roman" w:cs="Times New Roman" w:hint="eastAsia"/>
          <w:b/>
          <w:sz w:val="26"/>
          <w:szCs w:val="26"/>
          <w:lang w:val="vi-VN"/>
        </w:rPr>
      </w:pPr>
      <w:r w:rsidRPr="00613C88">
        <w:rPr>
          <w:rFonts w:ascii="Times New Roman" w:hAnsi="Times New Roman" w:cs="Times New Roman" w:hint="eastAsia"/>
          <w:b/>
          <w:sz w:val="26"/>
          <w:szCs w:val="26"/>
          <w:lang w:val="vi-VN"/>
        </w:rPr>
        <w:t>注記</w:t>
      </w:r>
      <w:r w:rsidRPr="00613C88">
        <w:rPr>
          <w:rFonts w:ascii="Times New Roman" w:hAnsi="Times New Roman" w:cs="Times New Roman" w:hint="eastAsia"/>
          <w:b/>
          <w:sz w:val="26"/>
          <w:szCs w:val="26"/>
          <w:lang w:val="vi-VN"/>
        </w:rPr>
        <w:t xml:space="preserve"> / Notes</w:t>
      </w:r>
    </w:p>
    <w:p w14:paraId="7A4154F6" w14:textId="56C407B8" w:rsidR="00613C88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val="vi-VN"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(1) 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労働許可証発給対象外証明書の新規発給／再発給／有効期間延長を行う権限を有する機関名を記入すること</w:t>
      </w:r>
    </w:p>
    <w:p w14:paraId="3765579B" w14:textId="39690D1D" w:rsidR="00613C88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val="vi-VN"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(2), (10) 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具体的に記載すること：国家部門、企業（国有企業、非国有企業、外国投資企業）、非公的事業単位、外国部門、請負業者、その他の組織・機関</w:t>
      </w:r>
    </w:p>
    <w:p w14:paraId="45DEA110" w14:textId="0E28E143" w:rsidR="00613C88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val="vi-VN"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(3), (11), (12) 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住所は番地、通り名、村／町／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hamlet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、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residential group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、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ward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／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commune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／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special zone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、中央直轄市・省の順に記載すること</w:t>
      </w:r>
    </w:p>
    <w:p w14:paraId="08D5AECB" w14:textId="51568501" w:rsidR="00613C88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val="vi-VN"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(4) 2018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年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7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月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6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日付首相決定第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27/2018/QĐ-TTg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号で公布されたベトナム経済部門分類（レベル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1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コード）に従って記載すること</w:t>
      </w:r>
    </w:p>
    <w:p w14:paraId="089F5C45" w14:textId="439E8555" w:rsidR="00613C88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val="vi-VN"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(5) 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法律で規定される条件付き投資・経営分野の一覧に従って記載すること</w:t>
      </w:r>
    </w:p>
    <w:p w14:paraId="64A37138" w14:textId="57BE891A" w:rsidR="00613C88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val="vi-VN"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(6) 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具体的に記載：管理者、経営責任者、専門家、技術労働者</w:t>
      </w:r>
    </w:p>
    <w:p w14:paraId="6D3B6D59" w14:textId="7F396401" w:rsidR="00613C88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val="vi-VN"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(7) 2020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年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11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月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26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日付首相決定第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34/2020/QĐ-TTg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号附属書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I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（職業分類レベル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3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コード）に基づき、予定職種を具体的に記載すること</w:t>
      </w:r>
    </w:p>
    <w:p w14:paraId="1BDEE0C7" w14:textId="1C4519A9" w:rsidR="00613C88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val="vi-VN"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(8) 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本政令第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2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条第</w:t>
      </w: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>1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項に規定された就業形態を具体的に記載すること</w:t>
      </w:r>
    </w:p>
    <w:p w14:paraId="0822D141" w14:textId="336DF462" w:rsidR="00ED3293" w:rsidRPr="00613C88" w:rsidRDefault="00613C88" w:rsidP="00613C88">
      <w:pPr>
        <w:jc w:val="both"/>
        <w:rPr>
          <w:rFonts w:ascii="Times New Roman" w:eastAsia="Yu Mincho" w:hAnsi="Times New Roman" w:cs="Times New Roman"/>
          <w:bCs/>
          <w:sz w:val="26"/>
          <w:szCs w:val="26"/>
          <w:lang w:eastAsia="ja-JP"/>
        </w:rPr>
      </w:pPr>
      <w:r w:rsidRPr="00613C8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(9) </w:t>
      </w:r>
      <w:r w:rsidRPr="00613C88">
        <w:rPr>
          <w:rFonts w:ascii="Times New Roman" w:hAnsi="Times New Roman" w:cs="Times New Roman" w:hint="eastAsia"/>
          <w:bCs/>
          <w:sz w:val="26"/>
          <w:szCs w:val="26"/>
          <w:lang w:val="vi-VN"/>
        </w:rPr>
        <w:t>該当する場合は博士、修士、大学、その他の学位を記載すること</w:t>
      </w:r>
    </w:p>
    <w:sectPr w:rsidR="00ED3293" w:rsidRPr="00613C88" w:rsidSect="00B060D4">
      <w:pgSz w:w="11906" w:h="16838"/>
      <w:pgMar w:top="1440" w:right="1274" w:bottom="144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2AFE"/>
    <w:multiLevelType w:val="multilevel"/>
    <w:tmpl w:val="F796E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42C76"/>
    <w:multiLevelType w:val="multilevel"/>
    <w:tmpl w:val="C43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53935"/>
    <w:multiLevelType w:val="multilevel"/>
    <w:tmpl w:val="C8B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C51F0"/>
    <w:multiLevelType w:val="multilevel"/>
    <w:tmpl w:val="5A7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C46220A"/>
    <w:multiLevelType w:val="hybridMultilevel"/>
    <w:tmpl w:val="7048EC2E"/>
    <w:lvl w:ilvl="0" w:tplc="2EBE8C1C">
      <w:start w:val="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221724"/>
    <w:multiLevelType w:val="multilevel"/>
    <w:tmpl w:val="DCE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71F94"/>
    <w:multiLevelType w:val="multilevel"/>
    <w:tmpl w:val="4AD0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A139E"/>
    <w:multiLevelType w:val="multilevel"/>
    <w:tmpl w:val="AAF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779993">
    <w:abstractNumId w:val="3"/>
  </w:num>
  <w:num w:numId="2" w16cid:durableId="1939941788">
    <w:abstractNumId w:val="6"/>
  </w:num>
  <w:num w:numId="3" w16cid:durableId="1055785275">
    <w:abstractNumId w:val="5"/>
  </w:num>
  <w:num w:numId="4" w16cid:durableId="677655825">
    <w:abstractNumId w:val="7"/>
  </w:num>
  <w:num w:numId="5" w16cid:durableId="632977512">
    <w:abstractNumId w:val="2"/>
  </w:num>
  <w:num w:numId="6" w16cid:durableId="1985427662">
    <w:abstractNumId w:val="1"/>
  </w:num>
  <w:num w:numId="7" w16cid:durableId="1815945575">
    <w:abstractNumId w:val="0"/>
  </w:num>
  <w:num w:numId="8" w16cid:durableId="1819498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defaultTabStop w:val="4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39"/>
    <w:rsid w:val="001E4039"/>
    <w:rsid w:val="004F06FF"/>
    <w:rsid w:val="005B331A"/>
    <w:rsid w:val="00613C88"/>
    <w:rsid w:val="006474C8"/>
    <w:rsid w:val="008865BE"/>
    <w:rsid w:val="009A204D"/>
    <w:rsid w:val="00A65C45"/>
    <w:rsid w:val="00B060D4"/>
    <w:rsid w:val="00C06354"/>
    <w:rsid w:val="00CD7065"/>
    <w:rsid w:val="00DB58C1"/>
    <w:rsid w:val="00E61D58"/>
    <w:rsid w:val="00ED3293"/>
    <w:rsid w:val="00F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101191"/>
  <w15:chartTrackingRefBased/>
  <w15:docId w15:val="{755CE362-EDEC-4562-89FF-97B0BC6D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1E4039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E4039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4039"/>
    <w:rPr>
      <w:rFonts w:ascii="PMingLiU" w:eastAsia="PMingLiU" w:hAnsi="PMingLiU" w:cs="PMingLiU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4039"/>
    <w:rPr>
      <w:rFonts w:ascii="PMingLiU" w:eastAsia="PMingLiU" w:hAnsi="PMingLiU" w:cs="PMingLiU"/>
      <w:b/>
      <w:bCs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1E403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1E4039"/>
    <w:rPr>
      <w:b/>
      <w:bCs/>
    </w:rPr>
  </w:style>
  <w:style w:type="character" w:styleId="Emphasis">
    <w:name w:val="Emphasis"/>
    <w:basedOn w:val="DefaultParagraphFont"/>
    <w:uiPriority w:val="20"/>
    <w:qFormat/>
    <w:rsid w:val="001E4039"/>
    <w:rPr>
      <w:i/>
      <w:iCs/>
    </w:rPr>
  </w:style>
  <w:style w:type="table" w:styleId="TableGrid">
    <w:name w:val="Table Grid"/>
    <w:basedOn w:val="TableNormal"/>
    <w:uiPriority w:val="39"/>
    <w:rsid w:val="001E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0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Nguyen Hang</cp:lastModifiedBy>
  <cp:revision>7</cp:revision>
  <dcterms:created xsi:type="dcterms:W3CDTF">2025-08-08T01:41:00Z</dcterms:created>
  <dcterms:modified xsi:type="dcterms:W3CDTF">2025-08-08T10:44:00Z</dcterms:modified>
</cp:coreProperties>
</file>